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6387" w:rsidRPr="00583B97" w:rsidRDefault="000F70F7" w:rsidP="000F70F7">
      <w:pPr>
        <w:shd w:val="clear" w:color="auto" w:fill="FFFFFF"/>
        <w:tabs>
          <w:tab w:val="left" w:leader="underscore" w:pos="-2977"/>
        </w:tabs>
        <w:spacing w:before="149"/>
        <w:ind w:left="3119"/>
        <w:jc w:val="right"/>
        <w:rPr>
          <w:rFonts w:ascii="Times New Roman" w:eastAsia="Times New Roman" w:hAnsi="Times New Roman" w:cs="Times New Roman"/>
          <w:sz w:val="22"/>
          <w:szCs w:val="22"/>
        </w:rPr>
      </w:pPr>
      <w:bookmarkStart w:id="0" w:name="_GoBack"/>
      <w:bookmarkEnd w:id="0"/>
      <w:r w:rsidRPr="00583B97">
        <w:rPr>
          <w:rFonts w:ascii="Times New Roman" w:eastAsia="Times New Roman" w:hAnsi="Times New Roman" w:cs="Times New Roman"/>
          <w:sz w:val="22"/>
          <w:szCs w:val="22"/>
        </w:rPr>
        <w:t>Приложение №1</w:t>
      </w:r>
    </w:p>
    <w:p w:rsidR="000F70F7" w:rsidRDefault="000F70F7" w:rsidP="00E86387">
      <w:pPr>
        <w:pStyle w:val="a3"/>
        <w:shd w:val="clear" w:color="auto" w:fill="FFFFFF"/>
        <w:spacing w:line="360" w:lineRule="auto"/>
        <w:ind w:left="0"/>
        <w:jc w:val="center"/>
        <w:outlineLvl w:val="0"/>
        <w:rPr>
          <w:rFonts w:eastAsia="Times New Roman" w:cs="Times New Roman"/>
          <w:b/>
          <w:bCs/>
          <w:sz w:val="28"/>
          <w:szCs w:val="28"/>
          <w:lang w:val="ru-RU"/>
        </w:rPr>
      </w:pPr>
      <w:bookmarkStart w:id="1" w:name="_Toc514917"/>
    </w:p>
    <w:p w:rsidR="00E86387" w:rsidRPr="00583B97" w:rsidRDefault="00E86387" w:rsidP="00E86387">
      <w:pPr>
        <w:pStyle w:val="a3"/>
        <w:shd w:val="clear" w:color="auto" w:fill="FFFFFF"/>
        <w:spacing w:line="360" w:lineRule="auto"/>
        <w:ind w:left="0"/>
        <w:jc w:val="center"/>
        <w:outlineLvl w:val="0"/>
        <w:rPr>
          <w:rFonts w:eastAsia="Times New Roman" w:cs="Times New Roman"/>
          <w:b/>
          <w:bCs/>
          <w:sz w:val="22"/>
          <w:szCs w:val="22"/>
          <w:lang w:val="ru-RU"/>
        </w:rPr>
      </w:pPr>
      <w:r w:rsidRPr="00583B97">
        <w:rPr>
          <w:rFonts w:eastAsia="Times New Roman" w:cs="Times New Roman"/>
          <w:b/>
          <w:bCs/>
          <w:sz w:val="22"/>
          <w:szCs w:val="22"/>
          <w:lang w:val="ru-RU"/>
        </w:rPr>
        <w:t xml:space="preserve">1.ОЦЕНКА КАЧЕСТВА УСЛОВИЙ ДЕЯТЕЛЬНОСТИ </w:t>
      </w:r>
      <w:bookmarkEnd w:id="1"/>
      <w:r w:rsidRPr="00583B97">
        <w:rPr>
          <w:rFonts w:eastAsia="Times New Roman" w:cs="Times New Roman"/>
          <w:b/>
          <w:bCs/>
          <w:sz w:val="22"/>
          <w:szCs w:val="22"/>
          <w:lang w:val="ru-RU"/>
        </w:rPr>
        <w:t>ООБРАЗОВАТЕЛЬНЫХ ОРГАНИЗАЦИЙ</w:t>
      </w:r>
    </w:p>
    <w:p w:rsidR="00E86387" w:rsidRPr="00583B97" w:rsidRDefault="00E86387" w:rsidP="00E86387">
      <w:pPr>
        <w:shd w:val="clear" w:color="auto" w:fill="FFFFFF"/>
        <w:spacing w:line="360" w:lineRule="auto"/>
        <w:ind w:hanging="11"/>
        <w:jc w:val="center"/>
        <w:outlineLvl w:val="0"/>
        <w:rPr>
          <w:rFonts w:ascii="Times New Roman" w:eastAsia="Times New Roman" w:hAnsi="Times New Roman" w:cs="Times New Roman"/>
          <w:b/>
          <w:sz w:val="22"/>
          <w:szCs w:val="22"/>
        </w:rPr>
      </w:pPr>
      <w:bookmarkStart w:id="2" w:name="_Toc514918"/>
      <w:r w:rsidRPr="00583B97">
        <w:rPr>
          <w:rFonts w:ascii="Times New Roman" w:eastAsia="Times New Roman" w:hAnsi="Times New Roman" w:cs="Times New Roman"/>
          <w:b/>
          <w:bCs/>
          <w:spacing w:val="-1"/>
          <w:sz w:val="22"/>
          <w:szCs w:val="22"/>
        </w:rPr>
        <w:t xml:space="preserve">Общая характеристика объектов независимой оценки качества условий осуществления </w:t>
      </w:r>
      <w:r w:rsidRPr="00583B97">
        <w:rPr>
          <w:rFonts w:ascii="Times New Roman" w:eastAsia="Times New Roman" w:hAnsi="Times New Roman" w:cs="Times New Roman"/>
          <w:b/>
          <w:bCs/>
          <w:sz w:val="22"/>
          <w:szCs w:val="22"/>
        </w:rPr>
        <w:t>образовательной деятельности</w:t>
      </w:r>
      <w:bookmarkEnd w:id="2"/>
    </w:p>
    <w:p w:rsidR="00E86387" w:rsidRPr="00583B97" w:rsidRDefault="00E86387" w:rsidP="00E86387">
      <w:pPr>
        <w:shd w:val="clear" w:color="auto" w:fill="FFFFFF"/>
        <w:spacing w:line="360" w:lineRule="auto"/>
        <w:ind w:firstLine="398"/>
        <w:jc w:val="both"/>
        <w:rPr>
          <w:rFonts w:eastAsia="Times New Roman"/>
          <w:sz w:val="22"/>
          <w:szCs w:val="22"/>
        </w:rPr>
      </w:pPr>
      <w:r w:rsidRPr="00583B97">
        <w:rPr>
          <w:rFonts w:ascii="Times New Roman" w:eastAsia="Times New Roman" w:hAnsi="Times New Roman" w:cs="Times New Roman"/>
          <w:sz w:val="22"/>
          <w:szCs w:val="22"/>
        </w:rPr>
        <w:t xml:space="preserve">Независимая оценка качества образовательной деятельности проведена в отношении </w:t>
      </w:r>
      <w:r w:rsidRPr="00583B97">
        <w:rPr>
          <w:rFonts w:ascii="Times New Roman" w:eastAsia="Times New Roman" w:hAnsi="Times New Roman" w:cs="Times New Roman"/>
          <w:bCs/>
          <w:sz w:val="22"/>
          <w:szCs w:val="22"/>
        </w:rPr>
        <w:t xml:space="preserve">образовательных организаций </w:t>
      </w:r>
      <w:r w:rsidRPr="00583B97">
        <w:rPr>
          <w:rFonts w:ascii="Times New Roman" w:eastAsia="Times New Roman" w:hAnsi="Times New Roman" w:cs="Times New Roman"/>
          <w:sz w:val="22"/>
          <w:szCs w:val="22"/>
        </w:rPr>
        <w:t xml:space="preserve">МО </w:t>
      </w:r>
      <w:proofErr w:type="spellStart"/>
      <w:r w:rsidRPr="00583B97">
        <w:rPr>
          <w:rFonts w:ascii="Times New Roman" w:eastAsia="Times New Roman" w:hAnsi="Times New Roman" w:cs="Times New Roman"/>
          <w:sz w:val="22"/>
          <w:szCs w:val="22"/>
        </w:rPr>
        <w:t>г.Махачкала</w:t>
      </w:r>
      <w:proofErr w:type="spellEnd"/>
      <w:r w:rsidRPr="00583B97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r w:rsidRPr="00583B97">
        <w:rPr>
          <w:rFonts w:ascii="Times New Roman" w:eastAsia="Times New Roman" w:hAnsi="Times New Roman" w:cs="Times New Roman"/>
          <w:spacing w:val="-1"/>
          <w:sz w:val="22"/>
          <w:szCs w:val="22"/>
        </w:rPr>
        <w:t>В рамках данной НОКО было проведено а</w:t>
      </w:r>
      <w:r w:rsidRPr="00583B97">
        <w:rPr>
          <w:rFonts w:ascii="Times New Roman" w:eastAsia="Times New Roman" w:hAnsi="Times New Roman" w:cs="Times New Roman"/>
          <w:sz w:val="22"/>
          <w:szCs w:val="22"/>
        </w:rPr>
        <w:t xml:space="preserve">нкетирование руководителей и респондентов - родителей и обучающихся - для выявления позиций, мнений потребителей </w:t>
      </w:r>
      <w:proofErr w:type="gramStart"/>
      <w:r w:rsidRPr="00583B97">
        <w:rPr>
          <w:rFonts w:ascii="Times New Roman" w:eastAsia="Times New Roman" w:hAnsi="Times New Roman" w:cs="Times New Roman"/>
          <w:sz w:val="22"/>
          <w:szCs w:val="22"/>
        </w:rPr>
        <w:t>о качестве</w:t>
      </w:r>
      <w:proofErr w:type="gramEnd"/>
      <w:r w:rsidRPr="00583B97">
        <w:rPr>
          <w:rFonts w:ascii="Times New Roman" w:eastAsia="Times New Roman" w:hAnsi="Times New Roman" w:cs="Times New Roman"/>
          <w:sz w:val="22"/>
          <w:szCs w:val="22"/>
        </w:rPr>
        <w:t xml:space="preserve"> предоставляемых учреждениями профессионального образования, проведено дистанционное обследование сайтов ОО. </w:t>
      </w:r>
      <w:r w:rsidRPr="00583B97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В результате исследования обнаружены, оценены и представлены </w:t>
      </w:r>
      <w:r w:rsidRPr="00583B97">
        <w:rPr>
          <w:rFonts w:ascii="Times New Roman" w:eastAsia="Times New Roman" w:hAnsi="Times New Roman" w:cs="Times New Roman"/>
          <w:sz w:val="22"/>
          <w:szCs w:val="22"/>
        </w:rPr>
        <w:t>основные параметры качества условий осуществления образовательной деятельности ОО.</w:t>
      </w:r>
      <w:r w:rsidRPr="00583B97">
        <w:rPr>
          <w:rFonts w:eastAsia="Times New Roman"/>
          <w:sz w:val="22"/>
          <w:szCs w:val="22"/>
        </w:rPr>
        <w:t xml:space="preserve"> </w:t>
      </w:r>
    </w:p>
    <w:p w:rsidR="00E86387" w:rsidRPr="00583B97" w:rsidRDefault="00E86387" w:rsidP="00E86387">
      <w:pPr>
        <w:shd w:val="clear" w:color="auto" w:fill="FFFFFF"/>
        <w:ind w:left="619" w:right="288" w:hanging="221"/>
        <w:jc w:val="center"/>
        <w:rPr>
          <w:rFonts w:ascii="Calibri" w:eastAsia="Times New Roman" w:hAnsi="Calibri" w:cs="Calibri"/>
          <w:color w:val="000000"/>
          <w:sz w:val="22"/>
          <w:szCs w:val="22"/>
        </w:rPr>
      </w:pPr>
      <w:r w:rsidRPr="00583B97">
        <w:rPr>
          <w:rFonts w:ascii="Times New Roman" w:eastAsia="Times New Roman" w:hAnsi="Times New Roman" w:cs="Times New Roman"/>
          <w:spacing w:val="-1"/>
          <w:sz w:val="22"/>
          <w:szCs w:val="22"/>
        </w:rPr>
        <w:t>Таблица. – Образовательные организации</w:t>
      </w:r>
      <w:r w:rsidRPr="00583B97">
        <w:rPr>
          <w:rFonts w:ascii="Times New Roman" w:eastAsia="Times New Roman" w:hAnsi="Times New Roman" w:cs="Times New Roman"/>
          <w:sz w:val="22"/>
          <w:szCs w:val="22"/>
        </w:rPr>
        <w:t>, участвовавшие в независимой оценке качества образования</w:t>
      </w:r>
    </w:p>
    <w:p w:rsidR="00E86387" w:rsidRPr="00583B97" w:rsidRDefault="00E86387" w:rsidP="00E86387">
      <w:pPr>
        <w:spacing w:after="130" w:line="1" w:lineRule="exact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7"/>
        <w:tblW w:w="13546" w:type="dxa"/>
        <w:tblLayout w:type="fixed"/>
        <w:tblLook w:val="04A0" w:firstRow="1" w:lastRow="0" w:firstColumn="1" w:lastColumn="0" w:noHBand="0" w:noVBand="1"/>
      </w:tblPr>
      <w:tblGrid>
        <w:gridCol w:w="1670"/>
        <w:gridCol w:w="7574"/>
        <w:gridCol w:w="4302"/>
      </w:tblGrid>
      <w:tr w:rsidR="00E86387" w:rsidRPr="00583B97" w:rsidTr="006909E8">
        <w:trPr>
          <w:trHeight w:hRule="exact" w:val="779"/>
        </w:trPr>
        <w:tc>
          <w:tcPr>
            <w:tcW w:w="1670" w:type="dxa"/>
            <w:hideMark/>
          </w:tcPr>
          <w:p w:rsidR="00E86387" w:rsidRPr="00583B97" w:rsidRDefault="00E86387" w:rsidP="006909E8">
            <w:pPr>
              <w:shd w:val="clear" w:color="auto" w:fill="FFFFFF"/>
              <w:spacing w:line="274" w:lineRule="exact"/>
              <w:ind w:left="72" w:right="67" w:firstLine="4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№ </w:t>
            </w:r>
            <w:r w:rsidRPr="00583B97">
              <w:rPr>
                <w:rFonts w:ascii="Times New Roman" w:eastAsia="Times New Roman" w:hAnsi="Times New Roman" w:cs="Times New Roman"/>
                <w:b/>
                <w:bCs/>
                <w:spacing w:val="-3"/>
                <w:sz w:val="22"/>
                <w:szCs w:val="22"/>
              </w:rPr>
              <w:t>п/п</w:t>
            </w:r>
          </w:p>
        </w:tc>
        <w:tc>
          <w:tcPr>
            <w:tcW w:w="7574" w:type="dxa"/>
            <w:hideMark/>
          </w:tcPr>
          <w:p w:rsidR="00E86387" w:rsidRPr="00583B97" w:rsidRDefault="00E86387" w:rsidP="006909E8">
            <w:pPr>
              <w:shd w:val="clear" w:color="auto" w:fill="FFFFFF"/>
              <w:ind w:left="56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Образовательные организации</w:t>
            </w:r>
          </w:p>
        </w:tc>
        <w:tc>
          <w:tcPr>
            <w:tcW w:w="4302" w:type="dxa"/>
            <w:hideMark/>
          </w:tcPr>
          <w:p w:rsidR="00E86387" w:rsidRPr="00583B97" w:rsidRDefault="00E86387" w:rsidP="006909E8">
            <w:pPr>
              <w:shd w:val="clear" w:color="auto" w:fill="FFFFFF"/>
              <w:spacing w:line="274" w:lineRule="exact"/>
              <w:ind w:left="142" w:right="17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Интегральное значение по совокупности общих критериев</w:t>
            </w:r>
          </w:p>
        </w:tc>
      </w:tr>
      <w:tr w:rsidR="00E86387" w:rsidRPr="00583B97" w:rsidTr="006909E8">
        <w:trPr>
          <w:trHeight w:hRule="exact" w:val="430"/>
        </w:trPr>
        <w:tc>
          <w:tcPr>
            <w:tcW w:w="1670" w:type="dxa"/>
          </w:tcPr>
          <w:p w:rsidR="00E86387" w:rsidRPr="00583B97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574" w:type="dxa"/>
            <w:vAlign w:val="bottom"/>
          </w:tcPr>
          <w:p w:rsidR="00E86387" w:rsidRPr="00583B9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3B97">
              <w:rPr>
                <w:rFonts w:ascii="Calibri" w:hAnsi="Calibri" w:cs="Calibri"/>
                <w:color w:val="000000"/>
                <w:sz w:val="22"/>
                <w:szCs w:val="22"/>
              </w:rPr>
              <w:t>МБДОУ «Детский сад №19»</w:t>
            </w:r>
          </w:p>
        </w:tc>
        <w:tc>
          <w:tcPr>
            <w:tcW w:w="4302" w:type="dxa"/>
            <w:vAlign w:val="bottom"/>
          </w:tcPr>
          <w:p w:rsidR="00E86387" w:rsidRPr="00583B9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3B97">
              <w:rPr>
                <w:rFonts w:ascii="Calibri" w:hAnsi="Calibri" w:cs="Calibri"/>
                <w:color w:val="000000"/>
                <w:sz w:val="22"/>
                <w:szCs w:val="22"/>
              </w:rPr>
              <w:t>86,37</w:t>
            </w:r>
          </w:p>
        </w:tc>
      </w:tr>
      <w:tr w:rsidR="00E86387" w:rsidRPr="00583B97" w:rsidTr="006909E8">
        <w:trPr>
          <w:trHeight w:hRule="exact" w:val="458"/>
        </w:trPr>
        <w:tc>
          <w:tcPr>
            <w:tcW w:w="1670" w:type="dxa"/>
          </w:tcPr>
          <w:p w:rsidR="00E86387" w:rsidRPr="00583B97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574" w:type="dxa"/>
            <w:vAlign w:val="bottom"/>
          </w:tcPr>
          <w:p w:rsidR="00E86387" w:rsidRPr="00583B9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3B97">
              <w:rPr>
                <w:rFonts w:ascii="Calibri" w:hAnsi="Calibri" w:cs="Calibri"/>
                <w:color w:val="000000"/>
                <w:sz w:val="22"/>
                <w:szCs w:val="22"/>
              </w:rPr>
              <w:t>МБДОУ «Детский сад №90</w:t>
            </w:r>
          </w:p>
        </w:tc>
        <w:tc>
          <w:tcPr>
            <w:tcW w:w="4302" w:type="dxa"/>
            <w:vAlign w:val="bottom"/>
          </w:tcPr>
          <w:p w:rsidR="00E86387" w:rsidRPr="00583B9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3B97">
              <w:rPr>
                <w:rFonts w:ascii="Calibri" w:hAnsi="Calibri" w:cs="Calibri"/>
                <w:color w:val="000000"/>
                <w:sz w:val="22"/>
                <w:szCs w:val="22"/>
              </w:rPr>
              <w:t>85,06</w:t>
            </w:r>
          </w:p>
        </w:tc>
      </w:tr>
      <w:tr w:rsidR="00E86387" w:rsidRPr="00583B97" w:rsidTr="006909E8">
        <w:trPr>
          <w:trHeight w:hRule="exact" w:val="458"/>
        </w:trPr>
        <w:tc>
          <w:tcPr>
            <w:tcW w:w="1670" w:type="dxa"/>
          </w:tcPr>
          <w:p w:rsidR="00E86387" w:rsidRPr="00583B97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574" w:type="dxa"/>
            <w:vAlign w:val="bottom"/>
          </w:tcPr>
          <w:p w:rsidR="00E86387" w:rsidRPr="00583B9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3B97">
              <w:rPr>
                <w:rFonts w:ascii="Calibri" w:hAnsi="Calibri" w:cs="Calibri"/>
                <w:color w:val="000000"/>
                <w:sz w:val="22"/>
                <w:szCs w:val="22"/>
              </w:rPr>
              <w:t>МБДОУ «ЦРР- Детский сад №86»</w:t>
            </w:r>
          </w:p>
        </w:tc>
        <w:tc>
          <w:tcPr>
            <w:tcW w:w="4302" w:type="dxa"/>
            <w:vAlign w:val="bottom"/>
          </w:tcPr>
          <w:p w:rsidR="00E86387" w:rsidRPr="00583B9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3B97">
              <w:rPr>
                <w:rFonts w:ascii="Calibri" w:hAnsi="Calibri" w:cs="Calibri"/>
                <w:color w:val="000000"/>
                <w:sz w:val="22"/>
                <w:szCs w:val="22"/>
              </w:rPr>
              <w:t>84,73</w:t>
            </w:r>
          </w:p>
        </w:tc>
      </w:tr>
      <w:tr w:rsidR="00E86387" w:rsidRPr="00583B97" w:rsidTr="006909E8">
        <w:trPr>
          <w:trHeight w:hRule="exact" w:val="458"/>
        </w:trPr>
        <w:tc>
          <w:tcPr>
            <w:tcW w:w="1670" w:type="dxa"/>
          </w:tcPr>
          <w:p w:rsidR="00E86387" w:rsidRPr="00583B97" w:rsidRDefault="00E86387" w:rsidP="002E4821">
            <w:pPr>
              <w:pStyle w:val="a3"/>
              <w:numPr>
                <w:ilvl w:val="0"/>
                <w:numId w:val="11"/>
              </w:numPr>
              <w:shd w:val="clear" w:color="auto" w:fill="FFFFFF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574" w:type="dxa"/>
            <w:vAlign w:val="bottom"/>
          </w:tcPr>
          <w:p w:rsidR="00E86387" w:rsidRPr="00583B9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3B97">
              <w:rPr>
                <w:rFonts w:ascii="Calibri" w:hAnsi="Calibri" w:cs="Calibri"/>
                <w:color w:val="000000"/>
                <w:sz w:val="22"/>
                <w:szCs w:val="22"/>
              </w:rPr>
              <w:t>МБДОУ «Детский сад №83»</w:t>
            </w:r>
          </w:p>
        </w:tc>
        <w:tc>
          <w:tcPr>
            <w:tcW w:w="4302" w:type="dxa"/>
            <w:vAlign w:val="bottom"/>
          </w:tcPr>
          <w:p w:rsidR="00E86387" w:rsidRPr="00583B9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3B97">
              <w:rPr>
                <w:rFonts w:ascii="Calibri" w:hAnsi="Calibri" w:cs="Calibri"/>
                <w:color w:val="000000"/>
                <w:sz w:val="22"/>
                <w:szCs w:val="22"/>
              </w:rPr>
              <w:t>84,26</w:t>
            </w:r>
          </w:p>
        </w:tc>
      </w:tr>
      <w:tr w:rsidR="00E86387" w:rsidRPr="00583B97" w:rsidTr="006909E8">
        <w:trPr>
          <w:trHeight w:hRule="exact" w:val="458"/>
        </w:trPr>
        <w:tc>
          <w:tcPr>
            <w:tcW w:w="1670" w:type="dxa"/>
          </w:tcPr>
          <w:p w:rsidR="00E86387" w:rsidRPr="00583B97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574" w:type="dxa"/>
            <w:vAlign w:val="bottom"/>
          </w:tcPr>
          <w:p w:rsidR="00E86387" w:rsidRPr="00583B9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3B97">
              <w:rPr>
                <w:rFonts w:ascii="Calibri" w:hAnsi="Calibri" w:cs="Calibri"/>
                <w:color w:val="000000"/>
                <w:sz w:val="22"/>
                <w:szCs w:val="22"/>
              </w:rPr>
              <w:t>МБДОУ «Детский сад №93»</w:t>
            </w:r>
          </w:p>
        </w:tc>
        <w:tc>
          <w:tcPr>
            <w:tcW w:w="4302" w:type="dxa"/>
            <w:vAlign w:val="bottom"/>
          </w:tcPr>
          <w:p w:rsidR="00E86387" w:rsidRPr="00583B9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3B97">
              <w:rPr>
                <w:rFonts w:ascii="Calibri" w:hAnsi="Calibri" w:cs="Calibri"/>
                <w:color w:val="000000"/>
                <w:sz w:val="22"/>
                <w:szCs w:val="22"/>
              </w:rPr>
              <w:t>84,24</w:t>
            </w:r>
          </w:p>
        </w:tc>
      </w:tr>
      <w:tr w:rsidR="00E86387" w:rsidRPr="00583B97" w:rsidTr="006909E8">
        <w:trPr>
          <w:trHeight w:hRule="exact" w:val="458"/>
        </w:trPr>
        <w:tc>
          <w:tcPr>
            <w:tcW w:w="1670" w:type="dxa"/>
          </w:tcPr>
          <w:p w:rsidR="00E86387" w:rsidRPr="00583B97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574" w:type="dxa"/>
            <w:vAlign w:val="bottom"/>
          </w:tcPr>
          <w:p w:rsidR="00E86387" w:rsidRPr="00583B9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3B97">
              <w:rPr>
                <w:rFonts w:ascii="Calibri" w:hAnsi="Calibri" w:cs="Calibri"/>
                <w:color w:val="000000"/>
                <w:sz w:val="22"/>
                <w:szCs w:val="22"/>
              </w:rPr>
              <w:t>МБДОУ  «Детский сад №77»</w:t>
            </w:r>
          </w:p>
        </w:tc>
        <w:tc>
          <w:tcPr>
            <w:tcW w:w="4302" w:type="dxa"/>
            <w:vAlign w:val="bottom"/>
          </w:tcPr>
          <w:p w:rsidR="00E86387" w:rsidRPr="00583B9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3B97">
              <w:rPr>
                <w:rFonts w:ascii="Calibri" w:hAnsi="Calibri" w:cs="Calibri"/>
                <w:color w:val="000000"/>
                <w:sz w:val="22"/>
                <w:szCs w:val="22"/>
              </w:rPr>
              <w:t>84,21</w:t>
            </w:r>
          </w:p>
        </w:tc>
      </w:tr>
      <w:tr w:rsidR="00E86387" w:rsidRPr="00583B97" w:rsidTr="006909E8">
        <w:trPr>
          <w:trHeight w:hRule="exact" w:val="458"/>
        </w:trPr>
        <w:tc>
          <w:tcPr>
            <w:tcW w:w="1670" w:type="dxa"/>
          </w:tcPr>
          <w:p w:rsidR="00E86387" w:rsidRPr="00583B97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574" w:type="dxa"/>
            <w:vAlign w:val="bottom"/>
          </w:tcPr>
          <w:p w:rsidR="00E86387" w:rsidRPr="00583B9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3B97">
              <w:rPr>
                <w:rFonts w:ascii="Calibri" w:hAnsi="Calibri" w:cs="Calibri"/>
                <w:color w:val="000000"/>
                <w:sz w:val="22"/>
                <w:szCs w:val="22"/>
              </w:rPr>
              <w:t>МБДОУ «ЦРР - детский сад №70</w:t>
            </w:r>
          </w:p>
        </w:tc>
        <w:tc>
          <w:tcPr>
            <w:tcW w:w="4302" w:type="dxa"/>
            <w:vAlign w:val="bottom"/>
          </w:tcPr>
          <w:p w:rsidR="00E86387" w:rsidRPr="00583B9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3B97">
              <w:rPr>
                <w:rFonts w:ascii="Calibri" w:hAnsi="Calibri" w:cs="Calibri"/>
                <w:color w:val="000000"/>
                <w:sz w:val="22"/>
                <w:szCs w:val="22"/>
              </w:rPr>
              <w:t>84,01</w:t>
            </w:r>
          </w:p>
        </w:tc>
      </w:tr>
      <w:tr w:rsidR="00E86387" w:rsidRPr="00583B97" w:rsidTr="006909E8">
        <w:trPr>
          <w:trHeight w:hRule="exact" w:val="458"/>
        </w:trPr>
        <w:tc>
          <w:tcPr>
            <w:tcW w:w="1670" w:type="dxa"/>
          </w:tcPr>
          <w:p w:rsidR="00E86387" w:rsidRPr="00583B97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574" w:type="dxa"/>
            <w:vAlign w:val="bottom"/>
          </w:tcPr>
          <w:p w:rsidR="00E86387" w:rsidRPr="00583B9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3B97">
              <w:rPr>
                <w:rFonts w:ascii="Calibri" w:hAnsi="Calibri" w:cs="Calibri"/>
                <w:color w:val="000000"/>
                <w:sz w:val="22"/>
                <w:szCs w:val="22"/>
              </w:rPr>
              <w:t>МБДОУ «Детский сад №94»</w:t>
            </w:r>
          </w:p>
        </w:tc>
        <w:tc>
          <w:tcPr>
            <w:tcW w:w="4302" w:type="dxa"/>
            <w:vAlign w:val="bottom"/>
          </w:tcPr>
          <w:p w:rsidR="00E86387" w:rsidRPr="00583B9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3B97">
              <w:rPr>
                <w:rFonts w:ascii="Calibri" w:hAnsi="Calibri" w:cs="Calibri"/>
                <w:color w:val="000000"/>
                <w:sz w:val="22"/>
                <w:szCs w:val="22"/>
              </w:rPr>
              <w:t>83,84</w:t>
            </w:r>
          </w:p>
        </w:tc>
      </w:tr>
      <w:tr w:rsidR="00E86387" w:rsidRPr="00583B97" w:rsidTr="006909E8">
        <w:trPr>
          <w:trHeight w:hRule="exact" w:val="458"/>
        </w:trPr>
        <w:tc>
          <w:tcPr>
            <w:tcW w:w="1670" w:type="dxa"/>
          </w:tcPr>
          <w:p w:rsidR="00E86387" w:rsidRPr="00583B97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574" w:type="dxa"/>
            <w:vAlign w:val="bottom"/>
          </w:tcPr>
          <w:p w:rsidR="00E86387" w:rsidRPr="00583B9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3B97">
              <w:rPr>
                <w:rFonts w:ascii="Calibri" w:hAnsi="Calibri" w:cs="Calibri"/>
                <w:color w:val="000000"/>
                <w:sz w:val="22"/>
                <w:szCs w:val="22"/>
              </w:rPr>
              <w:t>МБДОУ «ЦРР - детский сад№59»</w:t>
            </w:r>
          </w:p>
        </w:tc>
        <w:tc>
          <w:tcPr>
            <w:tcW w:w="4302" w:type="dxa"/>
            <w:vAlign w:val="bottom"/>
          </w:tcPr>
          <w:p w:rsidR="00E86387" w:rsidRPr="00583B9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3B97">
              <w:rPr>
                <w:rFonts w:ascii="Calibri" w:hAnsi="Calibri" w:cs="Calibri"/>
                <w:color w:val="000000"/>
                <w:sz w:val="22"/>
                <w:szCs w:val="22"/>
              </w:rPr>
              <w:t>83,72</w:t>
            </w:r>
          </w:p>
        </w:tc>
      </w:tr>
      <w:tr w:rsidR="00E86387" w:rsidRPr="00583B97" w:rsidTr="006909E8">
        <w:trPr>
          <w:trHeight w:hRule="exact" w:val="458"/>
        </w:trPr>
        <w:tc>
          <w:tcPr>
            <w:tcW w:w="1670" w:type="dxa"/>
          </w:tcPr>
          <w:p w:rsidR="00E86387" w:rsidRPr="00583B97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574" w:type="dxa"/>
            <w:vAlign w:val="bottom"/>
          </w:tcPr>
          <w:p w:rsidR="00E86387" w:rsidRPr="00583B9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3B97">
              <w:rPr>
                <w:rFonts w:ascii="Calibri" w:hAnsi="Calibri" w:cs="Calibri"/>
                <w:color w:val="000000"/>
                <w:sz w:val="22"/>
                <w:szCs w:val="22"/>
              </w:rPr>
              <w:t>МБДОУ «Детский сад №2»</w:t>
            </w:r>
          </w:p>
        </w:tc>
        <w:tc>
          <w:tcPr>
            <w:tcW w:w="4302" w:type="dxa"/>
            <w:vAlign w:val="bottom"/>
          </w:tcPr>
          <w:p w:rsidR="00E86387" w:rsidRPr="00583B9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3B97">
              <w:rPr>
                <w:rFonts w:ascii="Calibri" w:hAnsi="Calibri" w:cs="Calibri"/>
                <w:color w:val="000000"/>
                <w:sz w:val="22"/>
                <w:szCs w:val="22"/>
              </w:rPr>
              <w:t>83,48</w:t>
            </w:r>
          </w:p>
        </w:tc>
      </w:tr>
      <w:tr w:rsidR="00E86387" w:rsidRPr="00583B97" w:rsidTr="006909E8">
        <w:trPr>
          <w:trHeight w:hRule="exact" w:val="458"/>
        </w:trPr>
        <w:tc>
          <w:tcPr>
            <w:tcW w:w="1670" w:type="dxa"/>
          </w:tcPr>
          <w:p w:rsidR="00E86387" w:rsidRPr="00583B97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574" w:type="dxa"/>
            <w:vAlign w:val="bottom"/>
          </w:tcPr>
          <w:p w:rsidR="00E86387" w:rsidRPr="00583B9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3B97">
              <w:rPr>
                <w:rFonts w:ascii="Calibri" w:hAnsi="Calibri" w:cs="Calibri"/>
                <w:color w:val="000000"/>
                <w:sz w:val="22"/>
                <w:szCs w:val="22"/>
              </w:rPr>
              <w:t>МБДОУ «Детский сад №15»</w:t>
            </w:r>
          </w:p>
        </w:tc>
        <w:tc>
          <w:tcPr>
            <w:tcW w:w="4302" w:type="dxa"/>
            <w:vAlign w:val="bottom"/>
          </w:tcPr>
          <w:p w:rsidR="00E86387" w:rsidRPr="00583B9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3B97">
              <w:rPr>
                <w:rFonts w:ascii="Calibri" w:hAnsi="Calibri" w:cs="Calibri"/>
                <w:color w:val="000000"/>
                <w:sz w:val="22"/>
                <w:szCs w:val="22"/>
              </w:rPr>
              <w:t>83,20</w:t>
            </w:r>
          </w:p>
        </w:tc>
      </w:tr>
      <w:tr w:rsidR="00E86387" w:rsidRPr="00583B97" w:rsidTr="006909E8">
        <w:trPr>
          <w:trHeight w:hRule="exact" w:val="458"/>
        </w:trPr>
        <w:tc>
          <w:tcPr>
            <w:tcW w:w="1670" w:type="dxa"/>
          </w:tcPr>
          <w:p w:rsidR="00E86387" w:rsidRPr="00583B97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574" w:type="dxa"/>
            <w:vAlign w:val="bottom"/>
          </w:tcPr>
          <w:p w:rsidR="00E86387" w:rsidRPr="00583B9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3B9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МБУДО «Центр детского творчества» </w:t>
            </w:r>
          </w:p>
        </w:tc>
        <w:tc>
          <w:tcPr>
            <w:tcW w:w="4302" w:type="dxa"/>
            <w:vAlign w:val="bottom"/>
          </w:tcPr>
          <w:p w:rsidR="00E86387" w:rsidRPr="00583B9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3B97">
              <w:rPr>
                <w:rFonts w:ascii="Calibri" w:hAnsi="Calibri" w:cs="Calibri"/>
                <w:color w:val="000000"/>
                <w:sz w:val="22"/>
                <w:szCs w:val="22"/>
              </w:rPr>
              <w:t>83,11</w:t>
            </w:r>
          </w:p>
        </w:tc>
      </w:tr>
      <w:tr w:rsidR="00E86387" w:rsidRPr="00583B97" w:rsidTr="006909E8">
        <w:trPr>
          <w:trHeight w:hRule="exact" w:val="458"/>
        </w:trPr>
        <w:tc>
          <w:tcPr>
            <w:tcW w:w="1670" w:type="dxa"/>
          </w:tcPr>
          <w:p w:rsidR="00E86387" w:rsidRPr="00583B97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574" w:type="dxa"/>
            <w:vAlign w:val="bottom"/>
          </w:tcPr>
          <w:p w:rsidR="00E86387" w:rsidRPr="00583B9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3B97">
              <w:rPr>
                <w:rFonts w:ascii="Calibri" w:hAnsi="Calibri" w:cs="Calibri"/>
                <w:color w:val="000000"/>
                <w:sz w:val="22"/>
                <w:szCs w:val="22"/>
              </w:rPr>
              <w:t>МБДОУ «Детский сад №73»</w:t>
            </w:r>
          </w:p>
        </w:tc>
        <w:tc>
          <w:tcPr>
            <w:tcW w:w="4302" w:type="dxa"/>
            <w:vAlign w:val="bottom"/>
          </w:tcPr>
          <w:p w:rsidR="00E86387" w:rsidRPr="00583B9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3B97">
              <w:rPr>
                <w:rFonts w:ascii="Calibri" w:hAnsi="Calibri" w:cs="Calibri"/>
                <w:color w:val="000000"/>
                <w:sz w:val="22"/>
                <w:szCs w:val="22"/>
              </w:rPr>
              <w:t>83,11</w:t>
            </w:r>
          </w:p>
        </w:tc>
      </w:tr>
      <w:tr w:rsidR="00E86387" w:rsidRPr="00583B97" w:rsidTr="006909E8">
        <w:trPr>
          <w:trHeight w:hRule="exact" w:val="458"/>
        </w:trPr>
        <w:tc>
          <w:tcPr>
            <w:tcW w:w="1670" w:type="dxa"/>
          </w:tcPr>
          <w:p w:rsidR="00E86387" w:rsidRPr="00583B97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574" w:type="dxa"/>
            <w:vAlign w:val="bottom"/>
          </w:tcPr>
          <w:p w:rsidR="00E86387" w:rsidRPr="00583B9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3B97">
              <w:rPr>
                <w:rFonts w:ascii="Calibri" w:hAnsi="Calibri" w:cs="Calibri"/>
                <w:color w:val="000000"/>
                <w:sz w:val="22"/>
                <w:szCs w:val="22"/>
              </w:rPr>
              <w:t>МБДОУ «Детский сад №4»</w:t>
            </w:r>
          </w:p>
        </w:tc>
        <w:tc>
          <w:tcPr>
            <w:tcW w:w="4302" w:type="dxa"/>
            <w:vAlign w:val="bottom"/>
          </w:tcPr>
          <w:p w:rsidR="00E86387" w:rsidRPr="00583B9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3B97">
              <w:rPr>
                <w:rFonts w:ascii="Calibri" w:hAnsi="Calibri" w:cs="Calibri"/>
                <w:color w:val="000000"/>
                <w:sz w:val="22"/>
                <w:szCs w:val="22"/>
              </w:rPr>
              <w:t>82,82</w:t>
            </w:r>
          </w:p>
        </w:tc>
      </w:tr>
      <w:tr w:rsidR="00E86387" w:rsidRPr="00583B97" w:rsidTr="006909E8">
        <w:trPr>
          <w:trHeight w:hRule="exact" w:val="458"/>
        </w:trPr>
        <w:tc>
          <w:tcPr>
            <w:tcW w:w="1670" w:type="dxa"/>
          </w:tcPr>
          <w:p w:rsidR="00E86387" w:rsidRPr="00583B97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574" w:type="dxa"/>
            <w:vAlign w:val="bottom"/>
          </w:tcPr>
          <w:p w:rsidR="00E86387" w:rsidRPr="00583B9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3B97">
              <w:rPr>
                <w:rFonts w:ascii="Calibri" w:hAnsi="Calibri" w:cs="Calibri"/>
                <w:color w:val="000000"/>
                <w:sz w:val="22"/>
                <w:szCs w:val="22"/>
              </w:rPr>
              <w:t>МБДОУ «ЦРР-детский сад №7»</w:t>
            </w:r>
          </w:p>
        </w:tc>
        <w:tc>
          <w:tcPr>
            <w:tcW w:w="4302" w:type="dxa"/>
            <w:vAlign w:val="bottom"/>
          </w:tcPr>
          <w:p w:rsidR="00E86387" w:rsidRPr="00583B9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3B97">
              <w:rPr>
                <w:rFonts w:ascii="Calibri" w:hAnsi="Calibri" w:cs="Calibri"/>
                <w:color w:val="000000"/>
                <w:sz w:val="22"/>
                <w:szCs w:val="22"/>
              </w:rPr>
              <w:t>82,75</w:t>
            </w:r>
          </w:p>
        </w:tc>
      </w:tr>
      <w:tr w:rsidR="00E86387" w:rsidRPr="00583B97" w:rsidTr="006909E8">
        <w:trPr>
          <w:trHeight w:hRule="exact" w:val="458"/>
        </w:trPr>
        <w:tc>
          <w:tcPr>
            <w:tcW w:w="1670" w:type="dxa"/>
          </w:tcPr>
          <w:p w:rsidR="00E86387" w:rsidRPr="00583B97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574" w:type="dxa"/>
            <w:vAlign w:val="bottom"/>
          </w:tcPr>
          <w:p w:rsidR="00E86387" w:rsidRPr="00583B9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3B97">
              <w:rPr>
                <w:rFonts w:ascii="Calibri" w:hAnsi="Calibri" w:cs="Calibri"/>
                <w:color w:val="000000"/>
                <w:sz w:val="22"/>
                <w:szCs w:val="22"/>
              </w:rPr>
              <w:t>МБДОУ «Детский сад №33»</w:t>
            </w:r>
          </w:p>
        </w:tc>
        <w:tc>
          <w:tcPr>
            <w:tcW w:w="4302" w:type="dxa"/>
            <w:vAlign w:val="bottom"/>
          </w:tcPr>
          <w:p w:rsidR="00E86387" w:rsidRPr="00583B9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3B97">
              <w:rPr>
                <w:rFonts w:ascii="Calibri" w:hAnsi="Calibri" w:cs="Calibri"/>
                <w:color w:val="000000"/>
                <w:sz w:val="22"/>
                <w:szCs w:val="22"/>
              </w:rPr>
              <w:t>82,57</w:t>
            </w:r>
          </w:p>
        </w:tc>
      </w:tr>
      <w:tr w:rsidR="00E86387" w:rsidRPr="00583B97" w:rsidTr="006909E8">
        <w:trPr>
          <w:trHeight w:hRule="exact" w:val="458"/>
        </w:trPr>
        <w:tc>
          <w:tcPr>
            <w:tcW w:w="1670" w:type="dxa"/>
          </w:tcPr>
          <w:p w:rsidR="00E86387" w:rsidRPr="00583B97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574" w:type="dxa"/>
            <w:vAlign w:val="bottom"/>
          </w:tcPr>
          <w:p w:rsidR="00E86387" w:rsidRPr="00583B9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3B97">
              <w:rPr>
                <w:rFonts w:ascii="Calibri" w:hAnsi="Calibri" w:cs="Calibri"/>
                <w:color w:val="000000"/>
                <w:sz w:val="22"/>
                <w:szCs w:val="22"/>
              </w:rPr>
              <w:t>МБДОУ «Детский сад №41»</w:t>
            </w:r>
          </w:p>
        </w:tc>
        <w:tc>
          <w:tcPr>
            <w:tcW w:w="4302" w:type="dxa"/>
            <w:vAlign w:val="bottom"/>
          </w:tcPr>
          <w:p w:rsidR="00E86387" w:rsidRPr="00583B9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3B97">
              <w:rPr>
                <w:rFonts w:ascii="Calibri" w:hAnsi="Calibri" w:cs="Calibri"/>
                <w:color w:val="000000"/>
                <w:sz w:val="22"/>
                <w:szCs w:val="22"/>
              </w:rPr>
              <w:t>81,67</w:t>
            </w:r>
          </w:p>
        </w:tc>
      </w:tr>
      <w:tr w:rsidR="00E86387" w:rsidRPr="00583B97" w:rsidTr="006909E8">
        <w:trPr>
          <w:trHeight w:hRule="exact" w:val="458"/>
        </w:trPr>
        <w:tc>
          <w:tcPr>
            <w:tcW w:w="1670" w:type="dxa"/>
          </w:tcPr>
          <w:p w:rsidR="00E86387" w:rsidRPr="00583B97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574" w:type="dxa"/>
            <w:vAlign w:val="bottom"/>
          </w:tcPr>
          <w:p w:rsidR="00E86387" w:rsidRPr="00583B9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3B97">
              <w:rPr>
                <w:rFonts w:ascii="Calibri" w:hAnsi="Calibri" w:cs="Calibri"/>
                <w:color w:val="000000"/>
                <w:sz w:val="22"/>
                <w:szCs w:val="22"/>
              </w:rPr>
              <w:t>МБДОУ «ЦРР- детский сад №22»</w:t>
            </w:r>
          </w:p>
        </w:tc>
        <w:tc>
          <w:tcPr>
            <w:tcW w:w="4302" w:type="dxa"/>
            <w:vAlign w:val="bottom"/>
          </w:tcPr>
          <w:p w:rsidR="00E86387" w:rsidRPr="00583B9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3B97">
              <w:rPr>
                <w:rFonts w:ascii="Calibri" w:hAnsi="Calibri" w:cs="Calibri"/>
                <w:color w:val="000000"/>
                <w:sz w:val="22"/>
                <w:szCs w:val="22"/>
              </w:rPr>
              <w:t>81,21</w:t>
            </w:r>
          </w:p>
        </w:tc>
      </w:tr>
      <w:tr w:rsidR="00E86387" w:rsidRPr="00583B97" w:rsidTr="006909E8">
        <w:trPr>
          <w:trHeight w:hRule="exact" w:val="458"/>
        </w:trPr>
        <w:tc>
          <w:tcPr>
            <w:tcW w:w="1670" w:type="dxa"/>
          </w:tcPr>
          <w:p w:rsidR="00E86387" w:rsidRPr="00583B97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574" w:type="dxa"/>
            <w:vAlign w:val="bottom"/>
          </w:tcPr>
          <w:p w:rsidR="00E86387" w:rsidRPr="00583B9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3B97">
              <w:rPr>
                <w:rFonts w:ascii="Calibri" w:hAnsi="Calibri" w:cs="Calibri"/>
                <w:color w:val="000000"/>
                <w:sz w:val="22"/>
                <w:szCs w:val="22"/>
              </w:rPr>
              <w:t>МБДОУ «Детский сад №3»</w:t>
            </w:r>
          </w:p>
        </w:tc>
        <w:tc>
          <w:tcPr>
            <w:tcW w:w="4302" w:type="dxa"/>
            <w:vAlign w:val="bottom"/>
          </w:tcPr>
          <w:p w:rsidR="00E86387" w:rsidRPr="00583B9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3B97">
              <w:rPr>
                <w:rFonts w:ascii="Calibri" w:hAnsi="Calibri" w:cs="Calibri"/>
                <w:color w:val="000000"/>
                <w:sz w:val="22"/>
                <w:szCs w:val="22"/>
              </w:rPr>
              <w:t>81,02</w:t>
            </w:r>
          </w:p>
        </w:tc>
      </w:tr>
      <w:tr w:rsidR="00E86387" w:rsidRPr="00583B97" w:rsidTr="006909E8">
        <w:trPr>
          <w:trHeight w:hRule="exact" w:val="458"/>
        </w:trPr>
        <w:tc>
          <w:tcPr>
            <w:tcW w:w="1670" w:type="dxa"/>
          </w:tcPr>
          <w:p w:rsidR="00E86387" w:rsidRPr="00583B97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574" w:type="dxa"/>
            <w:vAlign w:val="bottom"/>
          </w:tcPr>
          <w:p w:rsidR="00E86387" w:rsidRPr="00583B9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3B97">
              <w:rPr>
                <w:rFonts w:ascii="Calibri" w:hAnsi="Calibri" w:cs="Calibri"/>
                <w:color w:val="000000"/>
                <w:sz w:val="22"/>
                <w:szCs w:val="22"/>
              </w:rPr>
              <w:t>МБДОУ «ЦРР-детский сад №44»</w:t>
            </w:r>
          </w:p>
        </w:tc>
        <w:tc>
          <w:tcPr>
            <w:tcW w:w="4302" w:type="dxa"/>
            <w:vAlign w:val="bottom"/>
          </w:tcPr>
          <w:p w:rsidR="00E86387" w:rsidRPr="00583B9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3B97">
              <w:rPr>
                <w:rFonts w:ascii="Calibri" w:hAnsi="Calibri" w:cs="Calibri"/>
                <w:color w:val="000000"/>
                <w:sz w:val="22"/>
                <w:szCs w:val="22"/>
              </w:rPr>
              <w:t>81,02</w:t>
            </w:r>
          </w:p>
        </w:tc>
      </w:tr>
      <w:tr w:rsidR="00E86387" w:rsidRPr="00583B97" w:rsidTr="006909E8">
        <w:trPr>
          <w:trHeight w:hRule="exact" w:val="458"/>
        </w:trPr>
        <w:tc>
          <w:tcPr>
            <w:tcW w:w="1670" w:type="dxa"/>
          </w:tcPr>
          <w:p w:rsidR="00E86387" w:rsidRPr="00583B97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574" w:type="dxa"/>
            <w:vAlign w:val="bottom"/>
          </w:tcPr>
          <w:p w:rsidR="00E86387" w:rsidRPr="00583B9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3B97">
              <w:rPr>
                <w:rFonts w:ascii="Calibri" w:hAnsi="Calibri" w:cs="Calibri"/>
                <w:color w:val="000000"/>
                <w:sz w:val="22"/>
                <w:szCs w:val="22"/>
              </w:rPr>
              <w:t>МБДОУ «ЦРР - детский сад№30»</w:t>
            </w:r>
          </w:p>
        </w:tc>
        <w:tc>
          <w:tcPr>
            <w:tcW w:w="4302" w:type="dxa"/>
            <w:vAlign w:val="bottom"/>
          </w:tcPr>
          <w:p w:rsidR="00E86387" w:rsidRPr="00583B9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3B97">
              <w:rPr>
                <w:rFonts w:ascii="Calibri" w:hAnsi="Calibri" w:cs="Calibri"/>
                <w:color w:val="000000"/>
                <w:sz w:val="22"/>
                <w:szCs w:val="22"/>
              </w:rPr>
              <w:t>80,98</w:t>
            </w:r>
          </w:p>
        </w:tc>
      </w:tr>
      <w:tr w:rsidR="00E86387" w:rsidRPr="00583B97" w:rsidTr="006909E8">
        <w:trPr>
          <w:trHeight w:hRule="exact" w:val="458"/>
        </w:trPr>
        <w:tc>
          <w:tcPr>
            <w:tcW w:w="1670" w:type="dxa"/>
          </w:tcPr>
          <w:p w:rsidR="00E86387" w:rsidRPr="00583B97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574" w:type="dxa"/>
            <w:vAlign w:val="bottom"/>
          </w:tcPr>
          <w:p w:rsidR="00E86387" w:rsidRPr="00583B9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3B97">
              <w:rPr>
                <w:rFonts w:ascii="Calibri" w:hAnsi="Calibri" w:cs="Calibri"/>
                <w:color w:val="000000"/>
                <w:sz w:val="22"/>
                <w:szCs w:val="22"/>
              </w:rPr>
              <w:t>МБДОУ «Детский сад №35»</w:t>
            </w:r>
          </w:p>
        </w:tc>
        <w:tc>
          <w:tcPr>
            <w:tcW w:w="4302" w:type="dxa"/>
            <w:vAlign w:val="bottom"/>
          </w:tcPr>
          <w:p w:rsidR="00E86387" w:rsidRPr="00583B9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3B97">
              <w:rPr>
                <w:rFonts w:ascii="Calibri" w:hAnsi="Calibri" w:cs="Calibri"/>
                <w:color w:val="000000"/>
                <w:sz w:val="22"/>
                <w:szCs w:val="22"/>
              </w:rPr>
              <w:t>80,69</w:t>
            </w:r>
          </w:p>
        </w:tc>
      </w:tr>
      <w:tr w:rsidR="00E86387" w:rsidRPr="00583B97" w:rsidTr="006909E8">
        <w:trPr>
          <w:trHeight w:hRule="exact" w:val="458"/>
        </w:trPr>
        <w:tc>
          <w:tcPr>
            <w:tcW w:w="1670" w:type="dxa"/>
          </w:tcPr>
          <w:p w:rsidR="00E86387" w:rsidRPr="00583B97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574" w:type="dxa"/>
            <w:vAlign w:val="bottom"/>
          </w:tcPr>
          <w:p w:rsidR="00E86387" w:rsidRPr="00583B9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3B97">
              <w:rPr>
                <w:rFonts w:ascii="Calibri" w:hAnsi="Calibri" w:cs="Calibri"/>
                <w:color w:val="000000"/>
                <w:sz w:val="22"/>
                <w:szCs w:val="22"/>
              </w:rPr>
              <w:t>МБДОУ «Детский сад №45»</w:t>
            </w:r>
          </w:p>
        </w:tc>
        <w:tc>
          <w:tcPr>
            <w:tcW w:w="4302" w:type="dxa"/>
            <w:vAlign w:val="bottom"/>
          </w:tcPr>
          <w:p w:rsidR="00E86387" w:rsidRPr="00583B9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3B97">
              <w:rPr>
                <w:rFonts w:ascii="Calibri" w:hAnsi="Calibri" w:cs="Calibri"/>
                <w:color w:val="000000"/>
                <w:sz w:val="22"/>
                <w:szCs w:val="22"/>
              </w:rPr>
              <w:t>80,52</w:t>
            </w:r>
          </w:p>
        </w:tc>
      </w:tr>
      <w:tr w:rsidR="00E86387" w:rsidRPr="00583B97" w:rsidTr="006909E8">
        <w:trPr>
          <w:trHeight w:hRule="exact" w:val="458"/>
        </w:trPr>
        <w:tc>
          <w:tcPr>
            <w:tcW w:w="1670" w:type="dxa"/>
          </w:tcPr>
          <w:p w:rsidR="00E86387" w:rsidRPr="00583B97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574" w:type="dxa"/>
            <w:vAlign w:val="bottom"/>
          </w:tcPr>
          <w:p w:rsidR="00E86387" w:rsidRPr="00583B9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3B97">
              <w:rPr>
                <w:rFonts w:ascii="Calibri" w:hAnsi="Calibri" w:cs="Calibri"/>
                <w:color w:val="000000"/>
                <w:sz w:val="22"/>
                <w:szCs w:val="22"/>
              </w:rPr>
              <w:t>МБДОУ «ЦРР - Детский сад №85»</w:t>
            </w:r>
          </w:p>
        </w:tc>
        <w:tc>
          <w:tcPr>
            <w:tcW w:w="4302" w:type="dxa"/>
            <w:vAlign w:val="bottom"/>
          </w:tcPr>
          <w:p w:rsidR="00E86387" w:rsidRPr="00583B9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3B97">
              <w:rPr>
                <w:rFonts w:ascii="Calibri" w:hAnsi="Calibri" w:cs="Calibri"/>
                <w:color w:val="000000"/>
                <w:sz w:val="22"/>
                <w:szCs w:val="22"/>
              </w:rPr>
              <w:t>80,34</w:t>
            </w:r>
          </w:p>
        </w:tc>
      </w:tr>
      <w:tr w:rsidR="00E86387" w:rsidRPr="00583B97" w:rsidTr="006909E8">
        <w:trPr>
          <w:trHeight w:hRule="exact" w:val="458"/>
        </w:trPr>
        <w:tc>
          <w:tcPr>
            <w:tcW w:w="1670" w:type="dxa"/>
          </w:tcPr>
          <w:p w:rsidR="00E86387" w:rsidRPr="00583B97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574" w:type="dxa"/>
            <w:vAlign w:val="bottom"/>
          </w:tcPr>
          <w:p w:rsidR="00E86387" w:rsidRPr="00583B9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3B97">
              <w:rPr>
                <w:rFonts w:ascii="Calibri" w:hAnsi="Calibri" w:cs="Calibri"/>
                <w:color w:val="000000"/>
                <w:sz w:val="22"/>
                <w:szCs w:val="22"/>
              </w:rPr>
              <w:t>МБДОУ  «Детский сад №67»</w:t>
            </w:r>
          </w:p>
        </w:tc>
        <w:tc>
          <w:tcPr>
            <w:tcW w:w="4302" w:type="dxa"/>
            <w:vAlign w:val="bottom"/>
          </w:tcPr>
          <w:p w:rsidR="00E86387" w:rsidRPr="00583B9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3B97">
              <w:rPr>
                <w:rFonts w:ascii="Calibri" w:hAnsi="Calibri" w:cs="Calibri"/>
                <w:color w:val="000000"/>
                <w:sz w:val="22"/>
                <w:szCs w:val="22"/>
              </w:rPr>
              <w:t>78,74</w:t>
            </w:r>
          </w:p>
        </w:tc>
      </w:tr>
      <w:tr w:rsidR="00E86387" w:rsidRPr="00583B97" w:rsidTr="006909E8">
        <w:trPr>
          <w:trHeight w:hRule="exact" w:val="458"/>
        </w:trPr>
        <w:tc>
          <w:tcPr>
            <w:tcW w:w="1670" w:type="dxa"/>
          </w:tcPr>
          <w:p w:rsidR="00E86387" w:rsidRPr="00583B97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574" w:type="dxa"/>
            <w:vAlign w:val="bottom"/>
          </w:tcPr>
          <w:p w:rsidR="00E86387" w:rsidRPr="00583B9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3B97">
              <w:rPr>
                <w:rFonts w:ascii="Calibri" w:hAnsi="Calibri" w:cs="Calibri"/>
                <w:color w:val="000000"/>
                <w:sz w:val="22"/>
                <w:szCs w:val="22"/>
              </w:rPr>
              <w:t>МБОУ</w:t>
            </w:r>
            <w:r w:rsidR="000F70F7" w:rsidRPr="00583B9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583B97">
              <w:rPr>
                <w:rFonts w:ascii="Calibri" w:hAnsi="Calibri" w:cs="Calibri"/>
                <w:color w:val="000000"/>
                <w:sz w:val="22"/>
                <w:szCs w:val="22"/>
              </w:rPr>
              <w:t>"Многопрофильная гимназия №13"</w:t>
            </w:r>
          </w:p>
        </w:tc>
        <w:tc>
          <w:tcPr>
            <w:tcW w:w="4302" w:type="dxa"/>
            <w:vAlign w:val="bottom"/>
          </w:tcPr>
          <w:p w:rsidR="00E86387" w:rsidRPr="00583B9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3B97">
              <w:rPr>
                <w:rFonts w:ascii="Calibri" w:hAnsi="Calibri" w:cs="Calibri"/>
                <w:color w:val="000000"/>
                <w:sz w:val="22"/>
                <w:szCs w:val="22"/>
              </w:rPr>
              <w:t>77,75</w:t>
            </w:r>
          </w:p>
        </w:tc>
      </w:tr>
      <w:tr w:rsidR="00E86387" w:rsidRPr="00583B97" w:rsidTr="006909E8">
        <w:trPr>
          <w:trHeight w:hRule="exact" w:val="458"/>
        </w:trPr>
        <w:tc>
          <w:tcPr>
            <w:tcW w:w="1670" w:type="dxa"/>
          </w:tcPr>
          <w:p w:rsidR="00E86387" w:rsidRPr="00583B97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574" w:type="dxa"/>
            <w:vAlign w:val="bottom"/>
          </w:tcPr>
          <w:p w:rsidR="00E86387" w:rsidRPr="00583B9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3B97">
              <w:rPr>
                <w:rFonts w:ascii="Calibri" w:hAnsi="Calibri" w:cs="Calibri"/>
                <w:color w:val="000000"/>
                <w:sz w:val="22"/>
                <w:szCs w:val="22"/>
              </w:rPr>
              <w:t>МБОУ</w:t>
            </w:r>
            <w:r w:rsidR="000F70F7" w:rsidRPr="00583B9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583B97">
              <w:rPr>
                <w:rFonts w:ascii="Calibri" w:hAnsi="Calibri" w:cs="Calibri"/>
                <w:color w:val="000000"/>
                <w:sz w:val="22"/>
                <w:szCs w:val="22"/>
              </w:rPr>
              <w:t>"Лицей №22"</w:t>
            </w:r>
          </w:p>
        </w:tc>
        <w:tc>
          <w:tcPr>
            <w:tcW w:w="4302" w:type="dxa"/>
            <w:vAlign w:val="bottom"/>
          </w:tcPr>
          <w:p w:rsidR="00E86387" w:rsidRPr="00583B9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3B97">
              <w:rPr>
                <w:rFonts w:ascii="Calibri" w:hAnsi="Calibri" w:cs="Calibri"/>
                <w:color w:val="000000"/>
                <w:sz w:val="22"/>
                <w:szCs w:val="22"/>
              </w:rPr>
              <w:t>76,03</w:t>
            </w:r>
          </w:p>
        </w:tc>
      </w:tr>
      <w:tr w:rsidR="00E86387" w:rsidRPr="00583B97" w:rsidTr="006909E8">
        <w:trPr>
          <w:trHeight w:hRule="exact" w:val="458"/>
        </w:trPr>
        <w:tc>
          <w:tcPr>
            <w:tcW w:w="1670" w:type="dxa"/>
          </w:tcPr>
          <w:p w:rsidR="00E86387" w:rsidRPr="00583B97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574" w:type="dxa"/>
            <w:vAlign w:val="bottom"/>
          </w:tcPr>
          <w:p w:rsidR="00E86387" w:rsidRPr="00583B9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3B97">
              <w:rPr>
                <w:rFonts w:ascii="Calibri" w:hAnsi="Calibri" w:cs="Calibri"/>
                <w:color w:val="000000"/>
                <w:sz w:val="22"/>
                <w:szCs w:val="22"/>
              </w:rPr>
              <w:t>МБОУ</w:t>
            </w:r>
            <w:r w:rsidR="000F70F7" w:rsidRPr="00583B9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583B97">
              <w:rPr>
                <w:rFonts w:ascii="Calibri" w:hAnsi="Calibri" w:cs="Calibri"/>
                <w:color w:val="000000"/>
                <w:sz w:val="22"/>
                <w:szCs w:val="22"/>
              </w:rPr>
              <w:t>"Гимназия №7"</w:t>
            </w:r>
          </w:p>
        </w:tc>
        <w:tc>
          <w:tcPr>
            <w:tcW w:w="4302" w:type="dxa"/>
            <w:vAlign w:val="bottom"/>
          </w:tcPr>
          <w:p w:rsidR="00E86387" w:rsidRPr="00583B9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3B97">
              <w:rPr>
                <w:rFonts w:ascii="Calibri" w:hAnsi="Calibri" w:cs="Calibri"/>
                <w:color w:val="000000"/>
                <w:sz w:val="22"/>
                <w:szCs w:val="22"/>
              </w:rPr>
              <w:t>75,78</w:t>
            </w:r>
          </w:p>
        </w:tc>
      </w:tr>
      <w:tr w:rsidR="00E86387" w:rsidRPr="00583B97" w:rsidTr="006909E8">
        <w:trPr>
          <w:trHeight w:hRule="exact" w:val="458"/>
        </w:trPr>
        <w:tc>
          <w:tcPr>
            <w:tcW w:w="1670" w:type="dxa"/>
          </w:tcPr>
          <w:p w:rsidR="00E86387" w:rsidRPr="00583B97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574" w:type="dxa"/>
            <w:vAlign w:val="bottom"/>
          </w:tcPr>
          <w:p w:rsidR="00E86387" w:rsidRPr="00583B9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3B97">
              <w:rPr>
                <w:rFonts w:ascii="Calibri" w:hAnsi="Calibri" w:cs="Calibri"/>
                <w:color w:val="000000"/>
                <w:sz w:val="22"/>
                <w:szCs w:val="22"/>
              </w:rPr>
              <w:t>МБОУ</w:t>
            </w:r>
            <w:r w:rsidR="000F70F7" w:rsidRPr="00583B9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583B97">
              <w:rPr>
                <w:rFonts w:ascii="Calibri" w:hAnsi="Calibri" w:cs="Calibri"/>
                <w:color w:val="000000"/>
                <w:sz w:val="22"/>
                <w:szCs w:val="22"/>
              </w:rPr>
              <w:t>"Средняя общеобразовательная школа №10"</w:t>
            </w:r>
          </w:p>
        </w:tc>
        <w:tc>
          <w:tcPr>
            <w:tcW w:w="4302" w:type="dxa"/>
            <w:vAlign w:val="bottom"/>
          </w:tcPr>
          <w:p w:rsidR="00E86387" w:rsidRPr="00583B9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3B97">
              <w:rPr>
                <w:rFonts w:ascii="Calibri" w:hAnsi="Calibri" w:cs="Calibri"/>
                <w:color w:val="000000"/>
                <w:sz w:val="22"/>
                <w:szCs w:val="22"/>
              </w:rPr>
              <w:t>74,82</w:t>
            </w:r>
          </w:p>
        </w:tc>
      </w:tr>
      <w:tr w:rsidR="00E86387" w:rsidRPr="00583B97" w:rsidTr="006909E8">
        <w:trPr>
          <w:trHeight w:hRule="exact" w:val="458"/>
        </w:trPr>
        <w:tc>
          <w:tcPr>
            <w:tcW w:w="1670" w:type="dxa"/>
          </w:tcPr>
          <w:p w:rsidR="00E86387" w:rsidRPr="00583B97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574" w:type="dxa"/>
            <w:vAlign w:val="bottom"/>
          </w:tcPr>
          <w:p w:rsidR="00E86387" w:rsidRPr="00583B9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3B97">
              <w:rPr>
                <w:rFonts w:ascii="Calibri" w:hAnsi="Calibri" w:cs="Calibri"/>
                <w:color w:val="000000"/>
                <w:sz w:val="22"/>
                <w:szCs w:val="22"/>
              </w:rPr>
              <w:t>МБОУ</w:t>
            </w:r>
            <w:r w:rsidR="000F70F7" w:rsidRPr="00583B9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583B97">
              <w:rPr>
                <w:rFonts w:ascii="Calibri" w:hAnsi="Calibri" w:cs="Calibri"/>
                <w:color w:val="000000"/>
                <w:sz w:val="22"/>
                <w:szCs w:val="22"/>
              </w:rPr>
              <w:t>"Средняя общеобразовательная школа №18 "</w:t>
            </w:r>
          </w:p>
        </w:tc>
        <w:tc>
          <w:tcPr>
            <w:tcW w:w="4302" w:type="dxa"/>
            <w:vAlign w:val="bottom"/>
          </w:tcPr>
          <w:p w:rsidR="00E86387" w:rsidRPr="00583B9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3B97">
              <w:rPr>
                <w:rFonts w:ascii="Calibri" w:hAnsi="Calibri" w:cs="Calibri"/>
                <w:color w:val="000000"/>
                <w:sz w:val="22"/>
                <w:szCs w:val="22"/>
              </w:rPr>
              <w:t>74,14</w:t>
            </w:r>
          </w:p>
        </w:tc>
      </w:tr>
      <w:tr w:rsidR="00E86387" w:rsidRPr="00583B97" w:rsidTr="006909E8">
        <w:trPr>
          <w:trHeight w:hRule="exact" w:val="458"/>
        </w:trPr>
        <w:tc>
          <w:tcPr>
            <w:tcW w:w="1670" w:type="dxa"/>
          </w:tcPr>
          <w:p w:rsidR="00E86387" w:rsidRPr="00583B97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574" w:type="dxa"/>
            <w:vAlign w:val="bottom"/>
          </w:tcPr>
          <w:p w:rsidR="00E86387" w:rsidRPr="00583B9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3B97">
              <w:rPr>
                <w:rFonts w:ascii="Calibri" w:hAnsi="Calibri" w:cs="Calibri"/>
                <w:color w:val="000000"/>
                <w:sz w:val="22"/>
                <w:szCs w:val="22"/>
              </w:rPr>
              <w:t>МБОУ</w:t>
            </w:r>
            <w:r w:rsidR="000F70F7" w:rsidRPr="00583B9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583B97">
              <w:rPr>
                <w:rFonts w:ascii="Calibri" w:hAnsi="Calibri" w:cs="Calibri"/>
                <w:color w:val="000000"/>
                <w:sz w:val="22"/>
                <w:szCs w:val="22"/>
              </w:rPr>
              <w:t>«Гимназия №28 »</w:t>
            </w:r>
          </w:p>
        </w:tc>
        <w:tc>
          <w:tcPr>
            <w:tcW w:w="4302" w:type="dxa"/>
            <w:vAlign w:val="bottom"/>
          </w:tcPr>
          <w:p w:rsidR="00E86387" w:rsidRPr="00583B9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3B97">
              <w:rPr>
                <w:rFonts w:ascii="Calibri" w:hAnsi="Calibri" w:cs="Calibri"/>
                <w:color w:val="000000"/>
                <w:sz w:val="22"/>
                <w:szCs w:val="22"/>
              </w:rPr>
              <w:t>73,40</w:t>
            </w:r>
          </w:p>
        </w:tc>
      </w:tr>
      <w:tr w:rsidR="00E86387" w:rsidRPr="00583B97" w:rsidTr="006909E8">
        <w:trPr>
          <w:trHeight w:hRule="exact" w:val="458"/>
        </w:trPr>
        <w:tc>
          <w:tcPr>
            <w:tcW w:w="1670" w:type="dxa"/>
          </w:tcPr>
          <w:p w:rsidR="00E86387" w:rsidRPr="00583B97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574" w:type="dxa"/>
            <w:vAlign w:val="bottom"/>
          </w:tcPr>
          <w:p w:rsidR="00E86387" w:rsidRPr="00583B9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3B97">
              <w:rPr>
                <w:rFonts w:ascii="Calibri" w:hAnsi="Calibri" w:cs="Calibri"/>
                <w:color w:val="000000"/>
                <w:sz w:val="22"/>
                <w:szCs w:val="22"/>
              </w:rPr>
              <w:t>МБОУ "Средняя общеобразовательная школа №15"</w:t>
            </w:r>
          </w:p>
        </w:tc>
        <w:tc>
          <w:tcPr>
            <w:tcW w:w="4302" w:type="dxa"/>
            <w:vAlign w:val="bottom"/>
          </w:tcPr>
          <w:p w:rsidR="00E86387" w:rsidRPr="00583B9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3B97">
              <w:rPr>
                <w:rFonts w:ascii="Calibri" w:hAnsi="Calibri" w:cs="Calibri"/>
                <w:color w:val="000000"/>
                <w:sz w:val="22"/>
                <w:szCs w:val="22"/>
              </w:rPr>
              <w:t>73,39</w:t>
            </w:r>
          </w:p>
        </w:tc>
      </w:tr>
      <w:tr w:rsidR="00E86387" w:rsidRPr="00583B97" w:rsidTr="006909E8">
        <w:trPr>
          <w:trHeight w:hRule="exact" w:val="458"/>
        </w:trPr>
        <w:tc>
          <w:tcPr>
            <w:tcW w:w="1670" w:type="dxa"/>
          </w:tcPr>
          <w:p w:rsidR="00E86387" w:rsidRPr="00583B97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574" w:type="dxa"/>
            <w:vAlign w:val="bottom"/>
          </w:tcPr>
          <w:p w:rsidR="00E86387" w:rsidRPr="00583B9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3B97">
              <w:rPr>
                <w:rFonts w:ascii="Calibri" w:hAnsi="Calibri" w:cs="Calibri"/>
                <w:color w:val="000000"/>
                <w:sz w:val="22"/>
                <w:szCs w:val="22"/>
              </w:rPr>
              <w:t>МБОУ</w:t>
            </w:r>
            <w:r w:rsidR="000F70F7" w:rsidRPr="00583B9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583B97">
              <w:rPr>
                <w:rFonts w:ascii="Calibri" w:hAnsi="Calibri" w:cs="Calibri"/>
                <w:color w:val="000000"/>
                <w:sz w:val="22"/>
                <w:szCs w:val="22"/>
              </w:rPr>
              <w:t>"Многопрофильный лицей №5"</w:t>
            </w:r>
          </w:p>
        </w:tc>
        <w:tc>
          <w:tcPr>
            <w:tcW w:w="4302" w:type="dxa"/>
            <w:vAlign w:val="bottom"/>
          </w:tcPr>
          <w:p w:rsidR="00E86387" w:rsidRPr="00583B9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3B97">
              <w:rPr>
                <w:rFonts w:ascii="Calibri" w:hAnsi="Calibri" w:cs="Calibri"/>
                <w:color w:val="000000"/>
                <w:sz w:val="22"/>
                <w:szCs w:val="22"/>
              </w:rPr>
              <w:t>73,36</w:t>
            </w:r>
          </w:p>
        </w:tc>
      </w:tr>
      <w:tr w:rsidR="00E86387" w:rsidRPr="00583B97" w:rsidTr="006909E8">
        <w:trPr>
          <w:trHeight w:hRule="exact" w:val="458"/>
        </w:trPr>
        <w:tc>
          <w:tcPr>
            <w:tcW w:w="1670" w:type="dxa"/>
          </w:tcPr>
          <w:p w:rsidR="00E86387" w:rsidRPr="00583B97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574" w:type="dxa"/>
            <w:vAlign w:val="bottom"/>
          </w:tcPr>
          <w:p w:rsidR="00E86387" w:rsidRPr="00583B9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3B97">
              <w:rPr>
                <w:rFonts w:ascii="Calibri" w:hAnsi="Calibri" w:cs="Calibri"/>
                <w:color w:val="000000"/>
                <w:sz w:val="22"/>
                <w:szCs w:val="22"/>
              </w:rPr>
              <w:t>МБОУ</w:t>
            </w:r>
            <w:r w:rsidR="000F70F7" w:rsidRPr="00583B9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583B97">
              <w:rPr>
                <w:rFonts w:ascii="Calibri" w:hAnsi="Calibri" w:cs="Calibri"/>
                <w:color w:val="000000"/>
                <w:sz w:val="22"/>
                <w:szCs w:val="22"/>
              </w:rPr>
              <w:t>"Средняя общеобразовательная школа №31"</w:t>
            </w:r>
          </w:p>
        </w:tc>
        <w:tc>
          <w:tcPr>
            <w:tcW w:w="4302" w:type="dxa"/>
            <w:vAlign w:val="bottom"/>
          </w:tcPr>
          <w:p w:rsidR="00E86387" w:rsidRPr="00583B9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3B97">
              <w:rPr>
                <w:rFonts w:ascii="Calibri" w:hAnsi="Calibri" w:cs="Calibri"/>
                <w:color w:val="000000"/>
                <w:sz w:val="22"/>
                <w:szCs w:val="22"/>
              </w:rPr>
              <w:t>73,14</w:t>
            </w:r>
          </w:p>
        </w:tc>
      </w:tr>
      <w:tr w:rsidR="00E86387" w:rsidRPr="00583B97" w:rsidTr="006909E8">
        <w:trPr>
          <w:trHeight w:hRule="exact" w:val="458"/>
        </w:trPr>
        <w:tc>
          <w:tcPr>
            <w:tcW w:w="1670" w:type="dxa"/>
          </w:tcPr>
          <w:p w:rsidR="00E86387" w:rsidRPr="00583B97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574" w:type="dxa"/>
            <w:vAlign w:val="bottom"/>
          </w:tcPr>
          <w:p w:rsidR="00E86387" w:rsidRPr="00583B9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3B97">
              <w:rPr>
                <w:rFonts w:ascii="Calibri" w:hAnsi="Calibri" w:cs="Calibri"/>
                <w:color w:val="000000"/>
                <w:sz w:val="22"/>
                <w:szCs w:val="22"/>
              </w:rPr>
              <w:t>МБОУ "Средняя общеобразовательная школа №19"</w:t>
            </w:r>
          </w:p>
        </w:tc>
        <w:tc>
          <w:tcPr>
            <w:tcW w:w="4302" w:type="dxa"/>
            <w:vAlign w:val="bottom"/>
          </w:tcPr>
          <w:p w:rsidR="00E86387" w:rsidRPr="00583B9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3B97">
              <w:rPr>
                <w:rFonts w:ascii="Calibri" w:hAnsi="Calibri" w:cs="Calibri"/>
                <w:color w:val="000000"/>
                <w:sz w:val="22"/>
                <w:szCs w:val="22"/>
              </w:rPr>
              <w:t>71,65</w:t>
            </w:r>
          </w:p>
        </w:tc>
      </w:tr>
      <w:tr w:rsidR="00E86387" w:rsidRPr="00583B97" w:rsidTr="006909E8">
        <w:trPr>
          <w:trHeight w:hRule="exact" w:val="458"/>
        </w:trPr>
        <w:tc>
          <w:tcPr>
            <w:tcW w:w="1670" w:type="dxa"/>
          </w:tcPr>
          <w:p w:rsidR="00E86387" w:rsidRPr="00583B97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574" w:type="dxa"/>
            <w:vAlign w:val="bottom"/>
          </w:tcPr>
          <w:p w:rsidR="00E86387" w:rsidRPr="00583B9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3B97">
              <w:rPr>
                <w:rFonts w:ascii="Calibri" w:hAnsi="Calibri" w:cs="Calibri"/>
                <w:color w:val="000000"/>
                <w:sz w:val="22"/>
                <w:szCs w:val="22"/>
              </w:rPr>
              <w:t>МБОУ</w:t>
            </w:r>
            <w:r w:rsidR="000F70F7" w:rsidRPr="00583B9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583B97">
              <w:rPr>
                <w:rFonts w:ascii="Calibri" w:hAnsi="Calibri" w:cs="Calibri"/>
                <w:color w:val="000000"/>
                <w:sz w:val="22"/>
                <w:szCs w:val="22"/>
              </w:rPr>
              <w:t>"Гимназия №1" имени С. М. Омарова</w:t>
            </w:r>
          </w:p>
        </w:tc>
        <w:tc>
          <w:tcPr>
            <w:tcW w:w="4302" w:type="dxa"/>
            <w:vAlign w:val="bottom"/>
          </w:tcPr>
          <w:p w:rsidR="00E86387" w:rsidRPr="00583B9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3B97">
              <w:rPr>
                <w:rFonts w:ascii="Calibri" w:hAnsi="Calibri" w:cs="Calibri"/>
                <w:color w:val="000000"/>
                <w:sz w:val="22"/>
                <w:szCs w:val="22"/>
              </w:rPr>
              <w:t>71,46</w:t>
            </w:r>
          </w:p>
        </w:tc>
      </w:tr>
      <w:tr w:rsidR="00E86387" w:rsidRPr="00583B97" w:rsidTr="006909E8">
        <w:trPr>
          <w:trHeight w:hRule="exact" w:val="458"/>
        </w:trPr>
        <w:tc>
          <w:tcPr>
            <w:tcW w:w="1670" w:type="dxa"/>
          </w:tcPr>
          <w:p w:rsidR="00E86387" w:rsidRPr="00583B97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574" w:type="dxa"/>
            <w:vAlign w:val="bottom"/>
          </w:tcPr>
          <w:p w:rsidR="00E86387" w:rsidRPr="00583B9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3B97">
              <w:rPr>
                <w:rFonts w:ascii="Calibri" w:hAnsi="Calibri" w:cs="Calibri"/>
                <w:color w:val="000000"/>
                <w:sz w:val="22"/>
                <w:szCs w:val="22"/>
              </w:rPr>
              <w:t>МБОУ</w:t>
            </w:r>
            <w:r w:rsidR="000F70F7" w:rsidRPr="00583B9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583B97">
              <w:rPr>
                <w:rFonts w:ascii="Calibri" w:hAnsi="Calibri" w:cs="Calibri"/>
                <w:color w:val="000000"/>
                <w:sz w:val="22"/>
                <w:szCs w:val="22"/>
              </w:rPr>
              <w:t>"Средняя общеобразовательная школа №2"</w:t>
            </w:r>
          </w:p>
        </w:tc>
        <w:tc>
          <w:tcPr>
            <w:tcW w:w="4302" w:type="dxa"/>
            <w:vAlign w:val="bottom"/>
          </w:tcPr>
          <w:p w:rsidR="00E86387" w:rsidRPr="00583B9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3B97">
              <w:rPr>
                <w:rFonts w:ascii="Calibri" w:hAnsi="Calibri" w:cs="Calibri"/>
                <w:color w:val="000000"/>
                <w:sz w:val="22"/>
                <w:szCs w:val="22"/>
              </w:rPr>
              <w:t>70,62</w:t>
            </w:r>
          </w:p>
        </w:tc>
      </w:tr>
      <w:tr w:rsidR="00E86387" w:rsidRPr="00583B97" w:rsidTr="006909E8">
        <w:trPr>
          <w:trHeight w:hRule="exact" w:val="458"/>
        </w:trPr>
        <w:tc>
          <w:tcPr>
            <w:tcW w:w="1670" w:type="dxa"/>
          </w:tcPr>
          <w:p w:rsidR="00E86387" w:rsidRPr="00583B97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574" w:type="dxa"/>
            <w:vAlign w:val="bottom"/>
          </w:tcPr>
          <w:p w:rsidR="00E86387" w:rsidRPr="00583B9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3B97">
              <w:rPr>
                <w:rFonts w:ascii="Calibri" w:hAnsi="Calibri" w:cs="Calibri"/>
                <w:color w:val="000000"/>
                <w:sz w:val="22"/>
                <w:szCs w:val="22"/>
              </w:rPr>
              <w:t>МБОУ</w:t>
            </w:r>
            <w:r w:rsidR="000F70F7" w:rsidRPr="00583B9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583B97">
              <w:rPr>
                <w:rFonts w:ascii="Calibri" w:hAnsi="Calibri" w:cs="Calibri"/>
                <w:color w:val="000000"/>
                <w:sz w:val="22"/>
                <w:szCs w:val="22"/>
              </w:rPr>
              <w:t>"Средняя общеобразовательная школа №14"</w:t>
            </w:r>
          </w:p>
        </w:tc>
        <w:tc>
          <w:tcPr>
            <w:tcW w:w="4302" w:type="dxa"/>
            <w:vAlign w:val="bottom"/>
          </w:tcPr>
          <w:p w:rsidR="00E86387" w:rsidRPr="00583B9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3B97">
              <w:rPr>
                <w:rFonts w:ascii="Calibri" w:hAnsi="Calibri" w:cs="Calibri"/>
                <w:color w:val="000000"/>
                <w:sz w:val="22"/>
                <w:szCs w:val="22"/>
              </w:rPr>
              <w:t>70,36</w:t>
            </w:r>
          </w:p>
        </w:tc>
      </w:tr>
      <w:tr w:rsidR="00E86387" w:rsidRPr="00583B97" w:rsidTr="006909E8">
        <w:trPr>
          <w:trHeight w:hRule="exact" w:val="458"/>
        </w:trPr>
        <w:tc>
          <w:tcPr>
            <w:tcW w:w="1670" w:type="dxa"/>
          </w:tcPr>
          <w:p w:rsidR="00E86387" w:rsidRPr="00583B97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574" w:type="dxa"/>
            <w:vAlign w:val="bottom"/>
          </w:tcPr>
          <w:p w:rsidR="00E86387" w:rsidRPr="00583B9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3B97">
              <w:rPr>
                <w:rFonts w:ascii="Calibri" w:hAnsi="Calibri" w:cs="Calibri"/>
                <w:color w:val="000000"/>
                <w:sz w:val="22"/>
                <w:szCs w:val="22"/>
              </w:rPr>
              <w:t>МБОУ</w:t>
            </w:r>
            <w:r w:rsidR="000F70F7" w:rsidRPr="00583B9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583B97">
              <w:rPr>
                <w:rFonts w:ascii="Calibri" w:hAnsi="Calibri" w:cs="Calibri"/>
                <w:color w:val="000000"/>
                <w:sz w:val="22"/>
                <w:szCs w:val="22"/>
              </w:rPr>
              <w:t>"Многопрофильная гимназия №56</w:t>
            </w:r>
            <w:r w:rsidR="000F70F7" w:rsidRPr="00583B97">
              <w:rPr>
                <w:rFonts w:ascii="Calibri" w:hAnsi="Calibri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302" w:type="dxa"/>
            <w:vAlign w:val="bottom"/>
          </w:tcPr>
          <w:p w:rsidR="00E86387" w:rsidRPr="00583B9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3B97">
              <w:rPr>
                <w:rFonts w:ascii="Calibri" w:hAnsi="Calibri" w:cs="Calibri"/>
                <w:color w:val="000000"/>
                <w:sz w:val="22"/>
                <w:szCs w:val="22"/>
              </w:rPr>
              <w:t>70,32</w:t>
            </w:r>
          </w:p>
        </w:tc>
      </w:tr>
      <w:tr w:rsidR="00E86387" w:rsidRPr="00583B97" w:rsidTr="006909E8">
        <w:trPr>
          <w:trHeight w:hRule="exact" w:val="458"/>
        </w:trPr>
        <w:tc>
          <w:tcPr>
            <w:tcW w:w="1670" w:type="dxa"/>
          </w:tcPr>
          <w:p w:rsidR="00E86387" w:rsidRPr="00583B97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574" w:type="dxa"/>
            <w:vAlign w:val="bottom"/>
          </w:tcPr>
          <w:p w:rsidR="00E86387" w:rsidRPr="00583B9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3B97">
              <w:rPr>
                <w:rFonts w:ascii="Calibri" w:hAnsi="Calibri" w:cs="Calibri"/>
                <w:color w:val="000000"/>
                <w:sz w:val="22"/>
                <w:szCs w:val="22"/>
              </w:rPr>
              <w:t>МБОУ</w:t>
            </w:r>
            <w:r w:rsidR="000F70F7" w:rsidRPr="00583B9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583B97">
              <w:rPr>
                <w:rFonts w:ascii="Calibri" w:hAnsi="Calibri" w:cs="Calibri"/>
                <w:color w:val="000000"/>
                <w:sz w:val="22"/>
                <w:szCs w:val="22"/>
              </w:rPr>
              <w:t>"Гимназия №11"</w:t>
            </w:r>
          </w:p>
        </w:tc>
        <w:tc>
          <w:tcPr>
            <w:tcW w:w="4302" w:type="dxa"/>
            <w:vAlign w:val="bottom"/>
          </w:tcPr>
          <w:p w:rsidR="00E86387" w:rsidRPr="00583B9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3B97">
              <w:rPr>
                <w:rFonts w:ascii="Calibri" w:hAnsi="Calibri" w:cs="Calibri"/>
                <w:color w:val="000000"/>
                <w:sz w:val="22"/>
                <w:szCs w:val="22"/>
              </w:rPr>
              <w:t>69,58</w:t>
            </w:r>
          </w:p>
        </w:tc>
      </w:tr>
      <w:tr w:rsidR="00E86387" w:rsidRPr="00583B97" w:rsidTr="00C7479B">
        <w:trPr>
          <w:trHeight w:hRule="exact" w:val="704"/>
        </w:trPr>
        <w:tc>
          <w:tcPr>
            <w:tcW w:w="1670" w:type="dxa"/>
          </w:tcPr>
          <w:p w:rsidR="00E86387" w:rsidRPr="00583B97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574" w:type="dxa"/>
            <w:vAlign w:val="bottom"/>
          </w:tcPr>
          <w:p w:rsidR="00E86387" w:rsidRPr="00583B9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3B97">
              <w:rPr>
                <w:rFonts w:ascii="Calibri" w:hAnsi="Calibri" w:cs="Calibri"/>
                <w:color w:val="000000"/>
                <w:sz w:val="22"/>
                <w:szCs w:val="22"/>
              </w:rPr>
              <w:t>МБОУ дополнительного образования детей «Муниципальный центр хореографического искусства – народный ансамбль «Асса»</w:t>
            </w:r>
          </w:p>
          <w:p w:rsidR="002E4821" w:rsidRPr="00583B97" w:rsidRDefault="002E4821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2E4821" w:rsidRPr="00583B97" w:rsidRDefault="002E4821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6E5FAB" w:rsidRPr="00583B97" w:rsidRDefault="006E5FAB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6E5FAB" w:rsidRPr="00583B97" w:rsidRDefault="006E5FAB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02" w:type="dxa"/>
            <w:vAlign w:val="bottom"/>
          </w:tcPr>
          <w:p w:rsidR="00E86387" w:rsidRPr="00583B9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3B97">
              <w:rPr>
                <w:rFonts w:ascii="Calibri" w:hAnsi="Calibri" w:cs="Calibri"/>
                <w:color w:val="000000"/>
                <w:sz w:val="22"/>
                <w:szCs w:val="22"/>
              </w:rPr>
              <w:t>69,52</w:t>
            </w:r>
          </w:p>
        </w:tc>
      </w:tr>
      <w:tr w:rsidR="00E86387" w:rsidRPr="00583B97" w:rsidTr="006909E8">
        <w:trPr>
          <w:trHeight w:hRule="exact" w:val="458"/>
        </w:trPr>
        <w:tc>
          <w:tcPr>
            <w:tcW w:w="1670" w:type="dxa"/>
          </w:tcPr>
          <w:p w:rsidR="00E86387" w:rsidRPr="00583B97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574" w:type="dxa"/>
            <w:vAlign w:val="bottom"/>
          </w:tcPr>
          <w:p w:rsidR="00E86387" w:rsidRPr="00583B9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3B97">
              <w:rPr>
                <w:rFonts w:ascii="Calibri" w:hAnsi="Calibri" w:cs="Calibri"/>
                <w:color w:val="000000"/>
                <w:sz w:val="22"/>
                <w:szCs w:val="22"/>
              </w:rPr>
              <w:t>МБОУ</w:t>
            </w:r>
            <w:r w:rsidR="000F70F7" w:rsidRPr="00583B9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583B97">
              <w:rPr>
                <w:rFonts w:ascii="Calibri" w:hAnsi="Calibri" w:cs="Calibri"/>
                <w:color w:val="000000"/>
                <w:sz w:val="22"/>
                <w:szCs w:val="22"/>
              </w:rPr>
              <w:t>"Многопрофильный лицей №9"</w:t>
            </w:r>
          </w:p>
        </w:tc>
        <w:tc>
          <w:tcPr>
            <w:tcW w:w="4302" w:type="dxa"/>
            <w:vAlign w:val="bottom"/>
          </w:tcPr>
          <w:p w:rsidR="00E86387" w:rsidRPr="00583B9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3B97">
              <w:rPr>
                <w:rFonts w:ascii="Calibri" w:hAnsi="Calibri" w:cs="Calibri"/>
                <w:color w:val="000000"/>
                <w:sz w:val="22"/>
                <w:szCs w:val="22"/>
              </w:rPr>
              <w:t>69,07</w:t>
            </w:r>
          </w:p>
        </w:tc>
      </w:tr>
      <w:tr w:rsidR="00E86387" w:rsidRPr="00583B97" w:rsidTr="006909E8">
        <w:trPr>
          <w:trHeight w:hRule="exact" w:val="458"/>
        </w:trPr>
        <w:tc>
          <w:tcPr>
            <w:tcW w:w="1670" w:type="dxa"/>
          </w:tcPr>
          <w:p w:rsidR="00E86387" w:rsidRPr="00583B97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574" w:type="dxa"/>
            <w:vAlign w:val="bottom"/>
          </w:tcPr>
          <w:p w:rsidR="00E86387" w:rsidRPr="00583B9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3B97">
              <w:rPr>
                <w:rFonts w:ascii="Calibri" w:hAnsi="Calibri" w:cs="Calibri"/>
                <w:color w:val="000000"/>
                <w:sz w:val="22"/>
                <w:szCs w:val="22"/>
              </w:rPr>
              <w:t>МБОУ</w:t>
            </w:r>
            <w:r w:rsidR="000F70F7" w:rsidRPr="00583B9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583B97">
              <w:rPr>
                <w:rFonts w:ascii="Calibri" w:hAnsi="Calibri" w:cs="Calibri"/>
                <w:color w:val="000000"/>
                <w:sz w:val="22"/>
                <w:szCs w:val="22"/>
              </w:rPr>
              <w:t>"Гимназия №33"</w:t>
            </w:r>
          </w:p>
        </w:tc>
        <w:tc>
          <w:tcPr>
            <w:tcW w:w="4302" w:type="dxa"/>
            <w:vAlign w:val="bottom"/>
          </w:tcPr>
          <w:p w:rsidR="00E86387" w:rsidRPr="00583B9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3B97">
              <w:rPr>
                <w:rFonts w:ascii="Calibri" w:hAnsi="Calibri" w:cs="Calibri"/>
                <w:color w:val="000000"/>
                <w:sz w:val="22"/>
                <w:szCs w:val="22"/>
              </w:rPr>
              <w:t>68,76</w:t>
            </w:r>
          </w:p>
        </w:tc>
      </w:tr>
      <w:tr w:rsidR="00E86387" w:rsidRPr="00583B97" w:rsidTr="006909E8">
        <w:trPr>
          <w:trHeight w:hRule="exact" w:val="458"/>
        </w:trPr>
        <w:tc>
          <w:tcPr>
            <w:tcW w:w="1670" w:type="dxa"/>
          </w:tcPr>
          <w:p w:rsidR="00E86387" w:rsidRPr="00583B97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574" w:type="dxa"/>
            <w:vAlign w:val="bottom"/>
          </w:tcPr>
          <w:p w:rsidR="00E86387" w:rsidRPr="00583B9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3B97">
              <w:rPr>
                <w:rFonts w:ascii="Calibri" w:hAnsi="Calibri" w:cs="Calibri"/>
                <w:color w:val="000000"/>
                <w:sz w:val="22"/>
                <w:szCs w:val="22"/>
              </w:rPr>
              <w:t>МБОУ "Средняя общеобразовательная -школа №20"</w:t>
            </w:r>
          </w:p>
        </w:tc>
        <w:tc>
          <w:tcPr>
            <w:tcW w:w="4302" w:type="dxa"/>
            <w:vAlign w:val="bottom"/>
          </w:tcPr>
          <w:p w:rsidR="00E86387" w:rsidRPr="00583B9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3B97">
              <w:rPr>
                <w:rFonts w:ascii="Calibri" w:hAnsi="Calibri" w:cs="Calibri"/>
                <w:color w:val="000000"/>
                <w:sz w:val="22"/>
                <w:szCs w:val="22"/>
              </w:rPr>
              <w:t>66,46</w:t>
            </w:r>
          </w:p>
        </w:tc>
      </w:tr>
      <w:tr w:rsidR="00E86387" w:rsidRPr="00583B97" w:rsidTr="006909E8">
        <w:trPr>
          <w:trHeight w:hRule="exact" w:val="458"/>
        </w:trPr>
        <w:tc>
          <w:tcPr>
            <w:tcW w:w="1670" w:type="dxa"/>
          </w:tcPr>
          <w:p w:rsidR="00E86387" w:rsidRPr="00583B97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574" w:type="dxa"/>
            <w:vAlign w:val="bottom"/>
          </w:tcPr>
          <w:p w:rsidR="00E86387" w:rsidRPr="00583B9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3B97">
              <w:rPr>
                <w:rFonts w:ascii="Calibri" w:hAnsi="Calibri" w:cs="Calibri"/>
                <w:color w:val="000000"/>
                <w:sz w:val="22"/>
                <w:szCs w:val="22"/>
              </w:rPr>
              <w:t>МБОУ</w:t>
            </w:r>
            <w:r w:rsidR="000F70F7" w:rsidRPr="00583B9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583B97">
              <w:rPr>
                <w:rFonts w:ascii="Calibri" w:hAnsi="Calibri" w:cs="Calibri"/>
                <w:color w:val="000000"/>
                <w:sz w:val="22"/>
                <w:szCs w:val="22"/>
              </w:rPr>
              <w:t>"Многопрофильный лицей №3"</w:t>
            </w:r>
          </w:p>
        </w:tc>
        <w:tc>
          <w:tcPr>
            <w:tcW w:w="4302" w:type="dxa"/>
            <w:vAlign w:val="bottom"/>
          </w:tcPr>
          <w:p w:rsidR="00E86387" w:rsidRPr="00583B9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3B97">
              <w:rPr>
                <w:rFonts w:ascii="Calibri" w:hAnsi="Calibri" w:cs="Calibri"/>
                <w:color w:val="000000"/>
                <w:sz w:val="22"/>
                <w:szCs w:val="22"/>
              </w:rPr>
              <w:t>65,79</w:t>
            </w:r>
          </w:p>
        </w:tc>
      </w:tr>
      <w:tr w:rsidR="00E86387" w:rsidRPr="00583B97" w:rsidTr="006909E8">
        <w:trPr>
          <w:trHeight w:hRule="exact" w:val="458"/>
        </w:trPr>
        <w:tc>
          <w:tcPr>
            <w:tcW w:w="1670" w:type="dxa"/>
          </w:tcPr>
          <w:p w:rsidR="00E86387" w:rsidRPr="00583B97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574" w:type="dxa"/>
            <w:vAlign w:val="bottom"/>
          </w:tcPr>
          <w:p w:rsidR="00E86387" w:rsidRPr="00583B9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3B97">
              <w:rPr>
                <w:rFonts w:ascii="Calibri" w:hAnsi="Calibri" w:cs="Calibri"/>
                <w:color w:val="000000"/>
                <w:sz w:val="22"/>
                <w:szCs w:val="22"/>
              </w:rPr>
              <w:t>МБОУ</w:t>
            </w:r>
            <w:r w:rsidR="000F70F7" w:rsidRPr="00583B9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583B97">
              <w:rPr>
                <w:rFonts w:ascii="Calibri" w:hAnsi="Calibri" w:cs="Calibri"/>
                <w:color w:val="000000"/>
                <w:sz w:val="22"/>
                <w:szCs w:val="22"/>
              </w:rPr>
              <w:t>"Средняя общеобразовательная школа №34"</w:t>
            </w:r>
          </w:p>
        </w:tc>
        <w:tc>
          <w:tcPr>
            <w:tcW w:w="4302" w:type="dxa"/>
            <w:vAlign w:val="bottom"/>
          </w:tcPr>
          <w:p w:rsidR="00E86387" w:rsidRPr="00583B9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3B97">
              <w:rPr>
                <w:rFonts w:ascii="Calibri" w:hAnsi="Calibri" w:cs="Calibri"/>
                <w:color w:val="000000"/>
                <w:sz w:val="22"/>
                <w:szCs w:val="22"/>
              </w:rPr>
              <w:t>65,29</w:t>
            </w:r>
          </w:p>
        </w:tc>
      </w:tr>
      <w:tr w:rsidR="00E86387" w:rsidRPr="00583B97" w:rsidTr="006909E8">
        <w:trPr>
          <w:trHeight w:hRule="exact" w:val="458"/>
        </w:trPr>
        <w:tc>
          <w:tcPr>
            <w:tcW w:w="1670" w:type="dxa"/>
          </w:tcPr>
          <w:p w:rsidR="00E86387" w:rsidRPr="00583B97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574" w:type="dxa"/>
            <w:vAlign w:val="bottom"/>
          </w:tcPr>
          <w:p w:rsidR="00E86387" w:rsidRPr="00583B9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3B97">
              <w:rPr>
                <w:rFonts w:ascii="Calibri" w:hAnsi="Calibri" w:cs="Calibri"/>
                <w:color w:val="000000"/>
                <w:sz w:val="22"/>
                <w:szCs w:val="22"/>
              </w:rPr>
              <w:t>МБОУ</w:t>
            </w:r>
            <w:r w:rsidR="000F70F7" w:rsidRPr="00583B9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583B97">
              <w:rPr>
                <w:rFonts w:ascii="Calibri" w:hAnsi="Calibri" w:cs="Calibri"/>
                <w:color w:val="000000"/>
                <w:sz w:val="22"/>
                <w:szCs w:val="22"/>
              </w:rPr>
              <w:t>"Средняя общеобразовательная школа №16"</w:t>
            </w:r>
          </w:p>
        </w:tc>
        <w:tc>
          <w:tcPr>
            <w:tcW w:w="4302" w:type="dxa"/>
            <w:vAlign w:val="bottom"/>
          </w:tcPr>
          <w:p w:rsidR="00E86387" w:rsidRPr="00583B9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3B97">
              <w:rPr>
                <w:rFonts w:ascii="Calibri" w:hAnsi="Calibri" w:cs="Calibri"/>
                <w:color w:val="000000"/>
                <w:sz w:val="22"/>
                <w:szCs w:val="22"/>
              </w:rPr>
              <w:t>65,21</w:t>
            </w:r>
          </w:p>
        </w:tc>
      </w:tr>
      <w:tr w:rsidR="00E86387" w:rsidRPr="00583B97" w:rsidTr="006909E8">
        <w:trPr>
          <w:trHeight w:hRule="exact" w:val="458"/>
        </w:trPr>
        <w:tc>
          <w:tcPr>
            <w:tcW w:w="1670" w:type="dxa"/>
          </w:tcPr>
          <w:p w:rsidR="00E86387" w:rsidRPr="00583B97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574" w:type="dxa"/>
            <w:vAlign w:val="bottom"/>
          </w:tcPr>
          <w:p w:rsidR="00E86387" w:rsidRPr="00583B9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3B97">
              <w:rPr>
                <w:rFonts w:ascii="Calibri" w:hAnsi="Calibri" w:cs="Calibri"/>
                <w:color w:val="000000"/>
                <w:sz w:val="22"/>
                <w:szCs w:val="22"/>
              </w:rPr>
              <w:t>МБОУ</w:t>
            </w:r>
            <w:r w:rsidR="000F70F7" w:rsidRPr="00583B9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583B97">
              <w:rPr>
                <w:rFonts w:ascii="Calibri" w:hAnsi="Calibri" w:cs="Calibri"/>
                <w:color w:val="000000"/>
                <w:sz w:val="22"/>
                <w:szCs w:val="22"/>
              </w:rPr>
              <w:t>"Средняя общеобразовательная школа №44"</w:t>
            </w:r>
          </w:p>
        </w:tc>
        <w:tc>
          <w:tcPr>
            <w:tcW w:w="4302" w:type="dxa"/>
            <w:vAlign w:val="bottom"/>
          </w:tcPr>
          <w:p w:rsidR="00E86387" w:rsidRPr="00583B9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3B97">
              <w:rPr>
                <w:rFonts w:ascii="Calibri" w:hAnsi="Calibri" w:cs="Calibri"/>
                <w:color w:val="000000"/>
                <w:sz w:val="22"/>
                <w:szCs w:val="22"/>
              </w:rPr>
              <w:t>64,81</w:t>
            </w:r>
          </w:p>
        </w:tc>
      </w:tr>
      <w:tr w:rsidR="00E86387" w:rsidRPr="00583B97" w:rsidTr="006909E8">
        <w:trPr>
          <w:trHeight w:hRule="exact" w:val="458"/>
        </w:trPr>
        <w:tc>
          <w:tcPr>
            <w:tcW w:w="1670" w:type="dxa"/>
          </w:tcPr>
          <w:p w:rsidR="00E86387" w:rsidRPr="00583B97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574" w:type="dxa"/>
            <w:vAlign w:val="bottom"/>
          </w:tcPr>
          <w:p w:rsidR="00E86387" w:rsidRPr="00583B9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3B97">
              <w:rPr>
                <w:rFonts w:ascii="Calibri" w:hAnsi="Calibri" w:cs="Calibri"/>
                <w:color w:val="000000"/>
                <w:sz w:val="22"/>
                <w:szCs w:val="22"/>
              </w:rPr>
              <w:t>МБОУ</w:t>
            </w:r>
            <w:r w:rsidR="000F70F7" w:rsidRPr="00583B9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583B97">
              <w:rPr>
                <w:rFonts w:ascii="Calibri" w:hAnsi="Calibri" w:cs="Calibri"/>
                <w:color w:val="000000"/>
                <w:sz w:val="22"/>
                <w:szCs w:val="22"/>
              </w:rPr>
              <w:t>"Средняя общеобразовательная школа №48"</w:t>
            </w:r>
          </w:p>
        </w:tc>
        <w:tc>
          <w:tcPr>
            <w:tcW w:w="4302" w:type="dxa"/>
            <w:vAlign w:val="bottom"/>
          </w:tcPr>
          <w:p w:rsidR="00E86387" w:rsidRPr="00583B9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3B97">
              <w:rPr>
                <w:rFonts w:ascii="Calibri" w:hAnsi="Calibri" w:cs="Calibri"/>
                <w:color w:val="000000"/>
                <w:sz w:val="22"/>
                <w:szCs w:val="22"/>
              </w:rPr>
              <w:t>64,02</w:t>
            </w:r>
          </w:p>
        </w:tc>
      </w:tr>
      <w:tr w:rsidR="00E86387" w:rsidRPr="00583B97" w:rsidTr="006909E8">
        <w:trPr>
          <w:trHeight w:hRule="exact" w:val="458"/>
        </w:trPr>
        <w:tc>
          <w:tcPr>
            <w:tcW w:w="1670" w:type="dxa"/>
          </w:tcPr>
          <w:p w:rsidR="00E86387" w:rsidRPr="00583B97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574" w:type="dxa"/>
            <w:vAlign w:val="bottom"/>
          </w:tcPr>
          <w:p w:rsidR="00E86387" w:rsidRPr="00583B9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3B97">
              <w:rPr>
                <w:rFonts w:ascii="Calibri" w:hAnsi="Calibri" w:cs="Calibri"/>
                <w:color w:val="000000"/>
                <w:sz w:val="22"/>
                <w:szCs w:val="22"/>
              </w:rPr>
              <w:t>МБОУ</w:t>
            </w:r>
            <w:r w:rsidR="000F70F7" w:rsidRPr="00583B9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583B97">
              <w:rPr>
                <w:rFonts w:ascii="Calibri" w:hAnsi="Calibri" w:cs="Calibri"/>
                <w:color w:val="000000"/>
                <w:sz w:val="22"/>
                <w:szCs w:val="22"/>
              </w:rPr>
              <w:t>"Средняя общеобразовательная школа №58"</w:t>
            </w:r>
          </w:p>
        </w:tc>
        <w:tc>
          <w:tcPr>
            <w:tcW w:w="4302" w:type="dxa"/>
            <w:vAlign w:val="bottom"/>
          </w:tcPr>
          <w:p w:rsidR="00E86387" w:rsidRPr="00583B9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3B97">
              <w:rPr>
                <w:rFonts w:ascii="Calibri" w:hAnsi="Calibri" w:cs="Calibri"/>
                <w:color w:val="000000"/>
                <w:sz w:val="22"/>
                <w:szCs w:val="22"/>
              </w:rPr>
              <w:t>63,58</w:t>
            </w:r>
          </w:p>
        </w:tc>
      </w:tr>
      <w:tr w:rsidR="00E86387" w:rsidRPr="00583B97" w:rsidTr="006909E8">
        <w:trPr>
          <w:trHeight w:hRule="exact" w:val="458"/>
        </w:trPr>
        <w:tc>
          <w:tcPr>
            <w:tcW w:w="1670" w:type="dxa"/>
          </w:tcPr>
          <w:p w:rsidR="00E86387" w:rsidRPr="00583B97" w:rsidRDefault="00E86387" w:rsidP="00E86387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574" w:type="dxa"/>
            <w:vAlign w:val="bottom"/>
          </w:tcPr>
          <w:p w:rsidR="00E86387" w:rsidRPr="00583B97" w:rsidRDefault="00E86387" w:rsidP="00E86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3B97">
              <w:rPr>
                <w:rFonts w:ascii="Calibri" w:hAnsi="Calibri" w:cs="Calibri"/>
                <w:color w:val="000000"/>
                <w:sz w:val="22"/>
                <w:szCs w:val="22"/>
              </w:rPr>
              <w:t>МБОУ ДО детей «Детский Морской Центр «Алые паруса»</w:t>
            </w:r>
          </w:p>
        </w:tc>
        <w:tc>
          <w:tcPr>
            <w:tcW w:w="4302" w:type="dxa"/>
            <w:vAlign w:val="bottom"/>
          </w:tcPr>
          <w:p w:rsidR="00E86387" w:rsidRPr="00583B97" w:rsidRDefault="00E86387" w:rsidP="00E863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3B97">
              <w:rPr>
                <w:rFonts w:ascii="Calibri" w:hAnsi="Calibri" w:cs="Calibri"/>
                <w:color w:val="000000"/>
                <w:sz w:val="22"/>
                <w:szCs w:val="22"/>
              </w:rPr>
              <w:t>60,03</w:t>
            </w:r>
          </w:p>
        </w:tc>
      </w:tr>
    </w:tbl>
    <w:p w:rsidR="00583B97" w:rsidRDefault="00583B97" w:rsidP="00583B97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E86387" w:rsidRPr="00583B97" w:rsidRDefault="00933570" w:rsidP="00583B97">
      <w:pPr>
        <w:jc w:val="right"/>
        <w:rPr>
          <w:rFonts w:ascii="Times New Roman" w:hAnsi="Times New Roman" w:cs="Times New Roman"/>
          <w:sz w:val="22"/>
          <w:szCs w:val="22"/>
        </w:rPr>
      </w:pPr>
      <w:r w:rsidRPr="00583B97">
        <w:rPr>
          <w:rFonts w:ascii="Times New Roman" w:hAnsi="Times New Roman" w:cs="Times New Roman"/>
          <w:sz w:val="22"/>
          <w:szCs w:val="22"/>
        </w:rPr>
        <w:t>Приложение №2</w:t>
      </w:r>
    </w:p>
    <w:p w:rsidR="00E86387" w:rsidRPr="00583B97" w:rsidRDefault="00E86387" w:rsidP="00B718BC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B718BC" w:rsidRPr="00583B97" w:rsidRDefault="00E86387" w:rsidP="00B718BC">
      <w:pPr>
        <w:jc w:val="center"/>
        <w:rPr>
          <w:rFonts w:ascii="Times New Roman" w:hAnsi="Times New Roman" w:cs="Times New Roman"/>
          <w:sz w:val="22"/>
          <w:szCs w:val="22"/>
        </w:rPr>
      </w:pPr>
      <w:r w:rsidRPr="00583B97">
        <w:rPr>
          <w:rFonts w:ascii="Times New Roman" w:hAnsi="Times New Roman" w:cs="Times New Roman"/>
          <w:sz w:val="22"/>
          <w:szCs w:val="22"/>
        </w:rPr>
        <w:t>г</w:t>
      </w:r>
      <w:r w:rsidR="00B718BC" w:rsidRPr="00583B97">
        <w:rPr>
          <w:rFonts w:ascii="Times New Roman" w:hAnsi="Times New Roman" w:cs="Times New Roman"/>
          <w:sz w:val="22"/>
          <w:szCs w:val="22"/>
        </w:rPr>
        <w:t xml:space="preserve">. </w:t>
      </w:r>
      <w:r w:rsidR="008B5108" w:rsidRPr="00583B97">
        <w:rPr>
          <w:rFonts w:ascii="Times New Roman" w:hAnsi="Times New Roman" w:cs="Times New Roman"/>
          <w:sz w:val="22"/>
          <w:szCs w:val="22"/>
        </w:rPr>
        <w:t>Махачкала</w:t>
      </w:r>
    </w:p>
    <w:p w:rsidR="00B718BC" w:rsidRPr="00583B97" w:rsidRDefault="00B718BC" w:rsidP="00B718BC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B718BC" w:rsidRPr="00583B97" w:rsidRDefault="00B718BC" w:rsidP="00B718BC">
      <w:pPr>
        <w:rPr>
          <w:rFonts w:ascii="Times New Roman" w:hAnsi="Times New Roman" w:cs="Times New Roman"/>
          <w:sz w:val="22"/>
          <w:szCs w:val="22"/>
        </w:rPr>
      </w:pPr>
      <w:r w:rsidRPr="00583B97">
        <w:rPr>
          <w:rFonts w:ascii="Times New Roman" w:hAnsi="Times New Roman" w:cs="Times New Roman"/>
          <w:sz w:val="22"/>
          <w:szCs w:val="22"/>
        </w:rPr>
        <w:t>По результатам проведенной НОК</w:t>
      </w:r>
      <w:r w:rsidR="00933570" w:rsidRPr="00583B97">
        <w:rPr>
          <w:rFonts w:ascii="Times New Roman" w:hAnsi="Times New Roman" w:cs="Times New Roman"/>
          <w:sz w:val="22"/>
          <w:szCs w:val="22"/>
        </w:rPr>
        <w:t>О</w:t>
      </w:r>
      <w:r w:rsidRPr="00583B97">
        <w:rPr>
          <w:rFonts w:ascii="Times New Roman" w:hAnsi="Times New Roman" w:cs="Times New Roman"/>
          <w:sz w:val="22"/>
          <w:szCs w:val="22"/>
        </w:rPr>
        <w:t xml:space="preserve"> выявлены и систематизированы проблемы ОО, </w:t>
      </w:r>
      <w:r w:rsidR="006822BE" w:rsidRPr="00583B97">
        <w:rPr>
          <w:rFonts w:ascii="Times New Roman" w:hAnsi="Times New Roman" w:cs="Times New Roman"/>
          <w:sz w:val="22"/>
          <w:szCs w:val="22"/>
        </w:rPr>
        <w:t>представленные</w:t>
      </w:r>
      <w:r w:rsidRPr="00583B97">
        <w:rPr>
          <w:rFonts w:ascii="Times New Roman" w:hAnsi="Times New Roman" w:cs="Times New Roman"/>
          <w:sz w:val="22"/>
          <w:szCs w:val="22"/>
        </w:rPr>
        <w:t xml:space="preserve"> в таблице. </w:t>
      </w:r>
    </w:p>
    <w:p w:rsidR="00B718BC" w:rsidRPr="00583B97" w:rsidRDefault="00B718BC" w:rsidP="00B718BC">
      <w:pPr>
        <w:ind w:firstLine="709"/>
        <w:rPr>
          <w:rFonts w:ascii="Times New Roman" w:hAnsi="Times New Roman" w:cs="Times New Roman"/>
          <w:sz w:val="22"/>
          <w:szCs w:val="22"/>
        </w:rPr>
      </w:pPr>
    </w:p>
    <w:p w:rsidR="00B718BC" w:rsidRPr="00583B97" w:rsidRDefault="00B718BC" w:rsidP="00B718BC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662"/>
        <w:gridCol w:w="5387"/>
      </w:tblGrid>
      <w:tr w:rsidR="00B718BC" w:rsidRPr="00583B97" w:rsidTr="0065026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BC" w:rsidRPr="00583B97" w:rsidRDefault="00B718B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Критерий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BC" w:rsidRPr="00583B97" w:rsidRDefault="00B718B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Проблемы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BC" w:rsidRPr="00583B97" w:rsidRDefault="00B718B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Рекомендации</w:t>
            </w:r>
          </w:p>
        </w:tc>
      </w:tr>
      <w:tr w:rsidR="00650261" w:rsidRPr="00583B97" w:rsidTr="00650261">
        <w:trPr>
          <w:trHeight w:val="98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61" w:rsidRPr="00583B97" w:rsidRDefault="00650261" w:rsidP="00650261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Открытость и доступность информации об организации</w:t>
            </w:r>
          </w:p>
          <w:p w:rsidR="00650261" w:rsidRPr="00583B97" w:rsidRDefault="00650261" w:rsidP="00650261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61" w:rsidRPr="00583B97" w:rsidRDefault="00650261" w:rsidP="00650261">
            <w:pPr>
              <w:shd w:val="clear" w:color="auto" w:fill="FFFFFF"/>
              <w:spacing w:line="276" w:lineRule="auto"/>
              <w:ind w:left="5" w:right="5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eastAsia="Times New Roman" w:hAnsi="Times New Roman" w:cs="Times New Roman"/>
                <w:sz w:val="22"/>
                <w:szCs w:val="22"/>
              </w:rPr>
              <w:t>Наблюдается та или иная степень дефицита необходимой информации</w:t>
            </w:r>
            <w:r w:rsidRPr="00583B97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 xml:space="preserve">: </w:t>
            </w:r>
            <w:r w:rsidRPr="00583B97">
              <w:rPr>
                <w:rFonts w:ascii="Times New Roman" w:eastAsia="Times New Roman" w:hAnsi="Times New Roman" w:cs="Times New Roman"/>
                <w:sz w:val="22"/>
                <w:szCs w:val="22"/>
              </w:rPr>
              <w:t>отсутствует информация о ходе рассмотрения обращений, поступивших в организацию от получателей образовательных услуг (по телефону, по электронной почте, с помощью электронных сервисов, доступных на официальном сайте организации),</w:t>
            </w:r>
            <w:r w:rsidRPr="00583B97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 xml:space="preserve"> в полной мере не используются возможности </w:t>
            </w:r>
            <w:r w:rsidRPr="00583B97">
              <w:rPr>
                <w:rFonts w:ascii="Times New Roman" w:eastAsia="Times New Roman" w:hAnsi="Times New Roman" w:cs="Times New Roman"/>
                <w:sz w:val="22"/>
                <w:szCs w:val="22"/>
              </w:rPr>
              <w:t>обратной связи пользователей с администрацией и педагогами ОО.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61" w:rsidRPr="00583B97" w:rsidRDefault="00650261" w:rsidP="00650261">
            <w:pPr>
              <w:widowControl/>
              <w:shd w:val="clear" w:color="auto" w:fill="FFFFFF"/>
              <w:autoSpaceDE/>
              <w:autoSpaceDN/>
              <w:adjustRightInd/>
              <w:rPr>
                <w:rFonts w:ascii="yandex-sans" w:eastAsia="Times New Roman" w:hAnsi="yandex-sans" w:cs="Times New Roman"/>
                <w:color w:val="000000"/>
                <w:sz w:val="22"/>
                <w:szCs w:val="22"/>
              </w:rPr>
            </w:pPr>
            <w:r w:rsidRPr="00583B97">
              <w:rPr>
                <w:rFonts w:ascii="yandex-sans" w:eastAsia="Times New Roman" w:hAnsi="yandex-sans" w:cs="Times New Roman"/>
                <w:color w:val="000000"/>
                <w:sz w:val="22"/>
                <w:szCs w:val="22"/>
              </w:rPr>
              <w:t>Проводить систематическую работу по дополнению и обновлению информации</w:t>
            </w:r>
          </w:p>
          <w:p w:rsidR="00650261" w:rsidRPr="00583B97" w:rsidRDefault="00650261" w:rsidP="00650261">
            <w:pPr>
              <w:widowControl/>
              <w:shd w:val="clear" w:color="auto" w:fill="FFFFFF"/>
              <w:autoSpaceDE/>
              <w:autoSpaceDN/>
              <w:adjustRightInd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  <w:r w:rsidRPr="00583B97">
              <w:rPr>
                <w:rFonts w:ascii="yandex-sans" w:eastAsia="Times New Roman" w:hAnsi="yandex-sans" w:cs="Times New Roman"/>
                <w:color w:val="000000"/>
                <w:sz w:val="22"/>
                <w:szCs w:val="22"/>
              </w:rPr>
              <w:t>о деятельности образовательных учреждений в сети Интернет.</w:t>
            </w:r>
          </w:p>
          <w:p w:rsidR="00650261" w:rsidRPr="00583B97" w:rsidRDefault="00650261" w:rsidP="00650261">
            <w:pPr>
              <w:widowControl/>
              <w:shd w:val="clear" w:color="auto" w:fill="FFFFFF"/>
              <w:autoSpaceDE/>
              <w:autoSpaceDN/>
              <w:adjustRightInd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  <w:r w:rsidRPr="00583B97">
              <w:rPr>
                <w:rFonts w:ascii="yandex-sans" w:eastAsia="Times New Roman" w:hAnsi="yandex-sans" w:cs="Times New Roman"/>
                <w:color w:val="000000"/>
                <w:sz w:val="22"/>
                <w:szCs w:val="22"/>
              </w:rPr>
              <w:t>Обеспечить доступность информации на официальных сайтах учреждений</w:t>
            </w:r>
            <w:r w:rsidRPr="00583B97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.</w:t>
            </w:r>
          </w:p>
          <w:p w:rsidR="00650261" w:rsidRPr="00583B97" w:rsidRDefault="00650261" w:rsidP="00650261">
            <w:pPr>
              <w:widowControl/>
              <w:shd w:val="clear" w:color="auto" w:fill="FFFFFF"/>
              <w:autoSpaceDE/>
              <w:autoSpaceDN/>
              <w:adjustRightInd/>
              <w:rPr>
                <w:rFonts w:ascii="yandex-sans" w:eastAsia="Times New Roman" w:hAnsi="yandex-sans" w:cs="Times New Roman"/>
                <w:color w:val="000000"/>
                <w:sz w:val="22"/>
                <w:szCs w:val="22"/>
              </w:rPr>
            </w:pPr>
            <w:r w:rsidRPr="00583B97">
              <w:rPr>
                <w:rFonts w:ascii="yandex-sans" w:eastAsia="Times New Roman" w:hAnsi="yandex-sans" w:cs="Times New Roman"/>
                <w:color w:val="000000"/>
                <w:sz w:val="22"/>
                <w:szCs w:val="22"/>
              </w:rPr>
              <w:t>Проводить</w:t>
            </w:r>
            <w:r w:rsidRPr="00583B97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 xml:space="preserve"> </w:t>
            </w:r>
            <w:r w:rsidRPr="00583B97">
              <w:rPr>
                <w:rFonts w:ascii="yandex-sans" w:eastAsia="Times New Roman" w:hAnsi="yandex-sans" w:cs="Times New Roman"/>
                <w:color w:val="000000"/>
                <w:sz w:val="22"/>
                <w:szCs w:val="22"/>
              </w:rPr>
              <w:t>мероприятия,</w:t>
            </w:r>
            <w:r w:rsidRPr="00583B97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 xml:space="preserve"> </w:t>
            </w:r>
            <w:r w:rsidRPr="00583B97">
              <w:rPr>
                <w:rFonts w:ascii="yandex-sans" w:eastAsia="Times New Roman" w:hAnsi="yandex-sans" w:cs="Times New Roman"/>
                <w:color w:val="000000"/>
                <w:sz w:val="22"/>
                <w:szCs w:val="22"/>
              </w:rPr>
              <w:t>направленные</w:t>
            </w:r>
          </w:p>
          <w:p w:rsidR="00650261" w:rsidRPr="00583B97" w:rsidRDefault="00650261" w:rsidP="00650261">
            <w:pPr>
              <w:widowControl/>
              <w:shd w:val="clear" w:color="auto" w:fill="FFFFFF"/>
              <w:autoSpaceDE/>
              <w:autoSpaceDN/>
              <w:adjustRightInd/>
              <w:rPr>
                <w:rFonts w:ascii="yandex-sans" w:eastAsia="Times New Roman" w:hAnsi="yandex-sans" w:cs="Times New Roman"/>
                <w:color w:val="000000"/>
                <w:sz w:val="22"/>
                <w:szCs w:val="22"/>
              </w:rPr>
            </w:pPr>
            <w:r w:rsidRPr="00583B97">
              <w:rPr>
                <w:rFonts w:asciiTheme="minorHAnsi" w:eastAsia="Times New Roman" w:hAnsiTheme="minorHAnsi" w:cs="Times New Roman" w:hint="eastAsia"/>
                <w:color w:val="000000"/>
                <w:sz w:val="22"/>
                <w:szCs w:val="22"/>
              </w:rPr>
              <w:t>н</w:t>
            </w:r>
            <w:r w:rsidRPr="00583B97">
              <w:rPr>
                <w:rFonts w:ascii="yandex-sans" w:eastAsia="Times New Roman" w:hAnsi="yandex-sans" w:cs="Times New Roman"/>
                <w:color w:val="000000"/>
                <w:sz w:val="22"/>
                <w:szCs w:val="22"/>
              </w:rPr>
              <w:t>а</w:t>
            </w:r>
            <w:r w:rsidRPr="00583B97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 xml:space="preserve"> </w:t>
            </w:r>
            <w:r w:rsidRPr="00583B97">
              <w:rPr>
                <w:rFonts w:ascii="yandex-sans" w:eastAsia="Times New Roman" w:hAnsi="yandex-sans" w:cs="Times New Roman"/>
                <w:color w:val="000000"/>
                <w:sz w:val="22"/>
                <w:szCs w:val="22"/>
              </w:rPr>
              <w:t>повышение</w:t>
            </w:r>
            <w:r w:rsidRPr="00583B97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 xml:space="preserve"> </w:t>
            </w:r>
            <w:r w:rsidRPr="00583B97">
              <w:rPr>
                <w:rFonts w:ascii="yandex-sans" w:eastAsia="Times New Roman" w:hAnsi="yandex-sans" w:cs="Times New Roman"/>
                <w:color w:val="000000"/>
                <w:sz w:val="22"/>
                <w:szCs w:val="22"/>
              </w:rPr>
              <w:t>компетенций</w:t>
            </w:r>
            <w:r w:rsidRPr="00583B97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 xml:space="preserve"> </w:t>
            </w:r>
            <w:r w:rsidRPr="00583B97">
              <w:rPr>
                <w:rFonts w:ascii="yandex-sans" w:eastAsia="Times New Roman" w:hAnsi="yandex-sans" w:cs="Times New Roman"/>
                <w:color w:val="000000"/>
                <w:sz w:val="22"/>
                <w:szCs w:val="22"/>
              </w:rPr>
              <w:t>получателей услуг при использовании электронных ресурсов.</w:t>
            </w:r>
          </w:p>
        </w:tc>
      </w:tr>
      <w:tr w:rsidR="00650261" w:rsidRPr="00583B97" w:rsidTr="00650261">
        <w:trPr>
          <w:trHeight w:val="93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61" w:rsidRPr="00583B97" w:rsidRDefault="00650261" w:rsidP="00650261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Комфортность условий, в которых осуществляется образовательная деятельность</w:t>
            </w:r>
          </w:p>
        </w:tc>
        <w:tc>
          <w:tcPr>
            <w:tcW w:w="6662" w:type="dxa"/>
          </w:tcPr>
          <w:p w:rsidR="00650261" w:rsidRPr="00583B97" w:rsidRDefault="00650261" w:rsidP="006502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Низкий уровень материально-технического и информационного обеспечения организации</w:t>
            </w:r>
          </w:p>
        </w:tc>
        <w:tc>
          <w:tcPr>
            <w:tcW w:w="5387" w:type="dxa"/>
          </w:tcPr>
          <w:p w:rsidR="00650261" w:rsidRPr="00583B97" w:rsidRDefault="00650261" w:rsidP="0065026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Рекомендовать улучшить материально-техническую базу.</w:t>
            </w:r>
          </w:p>
          <w:p w:rsidR="00531FC2" w:rsidRPr="00583B97" w:rsidRDefault="00531FC2" w:rsidP="00531FC2">
            <w:pPr>
              <w:widowControl/>
              <w:autoSpaceDN/>
              <w:rPr>
                <w:rFonts w:eastAsia="Times New Roman"/>
                <w:color w:val="000000"/>
                <w:sz w:val="22"/>
                <w:szCs w:val="22"/>
              </w:rPr>
            </w:pPr>
            <w:r w:rsidRPr="00583B97">
              <w:rPr>
                <w:rFonts w:eastAsia="Times New Roman"/>
                <w:color w:val="000000"/>
                <w:sz w:val="22"/>
                <w:szCs w:val="22"/>
              </w:rPr>
              <w:t>Создавать и развивать электронные интерактивные лаборатории.</w:t>
            </w:r>
          </w:p>
          <w:p w:rsidR="00531FC2" w:rsidRPr="00583B97" w:rsidRDefault="00531FC2" w:rsidP="00531FC2">
            <w:pPr>
              <w:widowControl/>
              <w:autoSpaceDN/>
              <w:rPr>
                <w:rFonts w:eastAsia="Times New Roman"/>
                <w:color w:val="000000"/>
                <w:sz w:val="22"/>
                <w:szCs w:val="22"/>
              </w:rPr>
            </w:pPr>
            <w:r w:rsidRPr="00583B97">
              <w:rPr>
                <w:rFonts w:eastAsia="Times New Roman"/>
                <w:color w:val="000000"/>
                <w:sz w:val="22"/>
                <w:szCs w:val="22"/>
              </w:rPr>
              <w:t>Приобретать и создавать электронные учебники и учебные пособия (электронные образовательные ресурсы, доступ к информационным системам и информационно-телекоммуникационным сетям)</w:t>
            </w:r>
          </w:p>
          <w:p w:rsidR="00531FC2" w:rsidRPr="00583B97" w:rsidRDefault="00531FC2" w:rsidP="00531FC2">
            <w:pPr>
              <w:widowControl/>
              <w:autoSpaceDN/>
              <w:rPr>
                <w:rFonts w:eastAsia="Times New Roman"/>
                <w:color w:val="000000"/>
                <w:sz w:val="22"/>
                <w:szCs w:val="22"/>
              </w:rPr>
            </w:pPr>
            <w:r w:rsidRPr="00583B97">
              <w:rPr>
                <w:rFonts w:eastAsia="Times New Roman"/>
                <w:color w:val="000000"/>
                <w:sz w:val="22"/>
                <w:szCs w:val="22"/>
              </w:rPr>
              <w:t>Обеспечить специализированные кабинеты по охране и укреплению здоровья (комнаты релаксации, психологической разгрузки и пр.) квалифицированными сотрудники согласно специальности.</w:t>
            </w:r>
          </w:p>
          <w:p w:rsidR="00531FC2" w:rsidRPr="00583B97" w:rsidRDefault="00531FC2" w:rsidP="00531FC2">
            <w:pPr>
              <w:widowControl/>
              <w:autoSpaceDN/>
              <w:rPr>
                <w:rFonts w:eastAsia="Times New Roman"/>
                <w:color w:val="000000"/>
                <w:sz w:val="22"/>
                <w:szCs w:val="22"/>
              </w:rPr>
            </w:pPr>
            <w:r w:rsidRPr="00583B97">
              <w:rPr>
                <w:rFonts w:eastAsia="Times New Roman"/>
                <w:color w:val="000000"/>
                <w:sz w:val="22"/>
                <w:szCs w:val="22"/>
              </w:rPr>
              <w:t>Реализовывать в ОО большее количество дополнительных образовательных программ.</w:t>
            </w:r>
          </w:p>
          <w:p w:rsidR="00531FC2" w:rsidRPr="00583B97" w:rsidRDefault="00531FC2" w:rsidP="00531FC2">
            <w:pPr>
              <w:widowControl/>
              <w:tabs>
                <w:tab w:val="left" w:pos="1985"/>
              </w:tabs>
              <w:autoSpaceDN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583B97">
              <w:rPr>
                <w:rFonts w:eastAsia="Times New Roman"/>
                <w:color w:val="000000"/>
                <w:sz w:val="22"/>
                <w:szCs w:val="22"/>
              </w:rPr>
              <w:t>Сделать упор на программы естественнонаучной направленности</w:t>
            </w:r>
          </w:p>
          <w:p w:rsidR="00531FC2" w:rsidRPr="00583B97" w:rsidRDefault="00531FC2" w:rsidP="00531FC2">
            <w:pPr>
              <w:widowControl/>
              <w:tabs>
                <w:tab w:val="left" w:pos="1985"/>
              </w:tabs>
              <w:autoSpaceDN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583B97">
              <w:rPr>
                <w:rFonts w:eastAsia="Times New Roman"/>
                <w:color w:val="000000"/>
                <w:sz w:val="22"/>
                <w:szCs w:val="22"/>
              </w:rPr>
              <w:t xml:space="preserve">Создать условия для полноценной </w:t>
            </w:r>
            <w:r w:rsidRPr="00583B97">
              <w:rPr>
                <w:rFonts w:eastAsia="Times New Roman"/>
                <w:color w:val="000000"/>
                <w:sz w:val="22"/>
                <w:szCs w:val="22"/>
              </w:rPr>
              <w:lastRenderedPageBreak/>
              <w:t>дистанционной работы.</w:t>
            </w:r>
          </w:p>
          <w:p w:rsidR="00531FC2" w:rsidRPr="00583B97" w:rsidRDefault="00531FC2" w:rsidP="00531FC2">
            <w:pPr>
              <w:widowControl/>
              <w:tabs>
                <w:tab w:val="left" w:pos="1985"/>
              </w:tabs>
              <w:autoSpaceDN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83B97">
              <w:rPr>
                <w:rFonts w:eastAsia="Times New Roman"/>
                <w:color w:val="000000"/>
                <w:sz w:val="22"/>
                <w:szCs w:val="22"/>
              </w:rPr>
              <w:t>Расширять  лаборатории и/или мастерские (объекты для проведения практических занятий).</w:t>
            </w:r>
          </w:p>
        </w:tc>
      </w:tr>
      <w:tr w:rsidR="00650261" w:rsidRPr="00583B97" w:rsidTr="00650261">
        <w:trPr>
          <w:trHeight w:val="67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61" w:rsidRPr="00583B97" w:rsidRDefault="00650261" w:rsidP="006502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583B97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lastRenderedPageBreak/>
              <w:t>Доступность услуг для инвалидов"</w:t>
            </w:r>
          </w:p>
          <w:p w:rsidR="00650261" w:rsidRPr="00583B97" w:rsidRDefault="00650261" w:rsidP="00650261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662" w:type="dxa"/>
          </w:tcPr>
          <w:p w:rsidR="00650261" w:rsidRPr="00583B97" w:rsidRDefault="00650261" w:rsidP="00650261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3B9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 ОО плохо организован доступ в здания организаций, осуществляющих образовательную деятельность, для обучающихся с ограниченными возможностями здоровья (свободный доступ к местам занятий, наличие пандусов, поручней, расширенных дверных проемов и т.д.)</w:t>
            </w:r>
            <w:r w:rsidRPr="00583B9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</w:p>
          <w:p w:rsidR="00650261" w:rsidRPr="00583B97" w:rsidRDefault="00650261" w:rsidP="00650261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Низкий уровень условий организации обучения и воспитания обучающихся с ограниченными возможностями здоровья и инвалидов</w:t>
            </w:r>
          </w:p>
        </w:tc>
        <w:tc>
          <w:tcPr>
            <w:tcW w:w="5387" w:type="dxa"/>
          </w:tcPr>
          <w:p w:rsidR="00650261" w:rsidRPr="00583B97" w:rsidRDefault="00650261" w:rsidP="00650261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83B9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Организовать доступ в здания организаций, осуществляющих образовательную деятельность, для обучающихся с ограниченными возможностями здоровья (свободный доступ к местам занятий</w:t>
            </w:r>
            <w:r w:rsidR="00531FC2" w:rsidRPr="00583B9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не ограничиваясь н</w:t>
            </w:r>
            <w:r w:rsidRPr="00583B9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аличие пандусов, поручней, </w:t>
            </w:r>
            <w:r w:rsidR="00531FC2" w:rsidRPr="00583B9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а </w:t>
            </w:r>
            <w:r w:rsidRPr="00583B9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расшир</w:t>
            </w:r>
            <w:r w:rsidR="00531FC2" w:rsidRPr="00583B9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ять</w:t>
            </w:r>
            <w:r w:rsidRPr="00583B9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дверны</w:t>
            </w:r>
            <w:r w:rsidR="00531FC2" w:rsidRPr="00583B9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е</w:t>
            </w:r>
            <w:r w:rsidRPr="00583B9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проем</w:t>
            </w:r>
            <w:r w:rsidR="00531FC2" w:rsidRPr="00583B9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ы</w:t>
            </w:r>
            <w:r w:rsidRPr="00583B9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и т.д.)</w:t>
            </w:r>
          </w:p>
          <w:p w:rsidR="00531FC2" w:rsidRPr="00583B97" w:rsidRDefault="00531FC2" w:rsidP="00531FC2">
            <w:pPr>
              <w:widowControl/>
              <w:autoSpaceDN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83B9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Расширять базу специальных учебников, учебных пособий и дидактических материалов;</w:t>
            </w:r>
          </w:p>
          <w:p w:rsidR="00531FC2" w:rsidRPr="00583B97" w:rsidRDefault="00531FC2" w:rsidP="00531FC2">
            <w:pPr>
              <w:widowControl/>
              <w:autoSpaceDN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83B9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Обеспечивать обучающихся с ограниченными возможностями здоровья специальными техническими средствами обучения индивидуального пользования в постоянное пользование.</w:t>
            </w:r>
          </w:p>
          <w:p w:rsidR="00531FC2" w:rsidRPr="00583B97" w:rsidRDefault="00531FC2" w:rsidP="00531FC2">
            <w:pPr>
              <w:widowControl/>
              <w:tabs>
                <w:tab w:val="left" w:pos="1985"/>
              </w:tabs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83B9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Подготовить в педагога(сотрудника) способного в ОО оказать обучающимся необходимую техническую помощь, услуги ассистента (помощника),</w:t>
            </w:r>
            <w:r w:rsidRPr="00583B97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:rsidR="00650261" w:rsidRPr="00583B97" w:rsidTr="00650261">
        <w:trPr>
          <w:trHeight w:val="95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261" w:rsidRPr="00583B97" w:rsidRDefault="00650261" w:rsidP="0065026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583B97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Доброжелательность и вежливость работников организации</w:t>
            </w:r>
          </w:p>
        </w:tc>
        <w:tc>
          <w:tcPr>
            <w:tcW w:w="6662" w:type="dxa"/>
          </w:tcPr>
          <w:p w:rsidR="00650261" w:rsidRPr="00583B97" w:rsidRDefault="00650261" w:rsidP="006502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 xml:space="preserve">высокая удовлетворенность вежливостью работников образовательной организации </w:t>
            </w:r>
          </w:p>
        </w:tc>
        <w:tc>
          <w:tcPr>
            <w:tcW w:w="5387" w:type="dxa"/>
          </w:tcPr>
          <w:p w:rsidR="00650261" w:rsidRPr="00583B97" w:rsidRDefault="00650261" w:rsidP="00650261">
            <w:pPr>
              <w:jc w:val="both"/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</w:pPr>
            <w:r w:rsidRPr="00583B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Рекомендовать </w:t>
            </w:r>
            <w:r w:rsidRPr="00583B97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поддерживать на высоком уровне доброжелательность и вежливость работников, обеспечивающих контакт с потребителями услуг при использовании дистанционных форм взаимодействия.</w:t>
            </w:r>
          </w:p>
          <w:p w:rsidR="00650261" w:rsidRPr="00583B97" w:rsidRDefault="00650261" w:rsidP="00650261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Рекомендовать продолжить работу по поддержанию высокого уровня компетентности и профессиональной этики работников</w:t>
            </w:r>
          </w:p>
        </w:tc>
      </w:tr>
      <w:tr w:rsidR="00650261" w:rsidRPr="00583B97" w:rsidTr="00650261">
        <w:trPr>
          <w:trHeight w:val="83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261" w:rsidRPr="00583B97" w:rsidRDefault="00650261" w:rsidP="0065026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583B97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Удовлетворенность условиями оказания услуг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61" w:rsidRPr="00583B97" w:rsidRDefault="00650261" w:rsidP="0065026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целом респонденты высоко оценили изучаемый параметр и готовы рекомендовать данные учреждения</w:t>
            </w:r>
            <w:r w:rsidRPr="00583B9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ab/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61" w:rsidRPr="00583B97" w:rsidRDefault="00650261" w:rsidP="0065026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Поддерживать на прежнем уровне качество условий предоставления образовательных услуг для сохранения имиджа организации</w:t>
            </w:r>
          </w:p>
        </w:tc>
      </w:tr>
    </w:tbl>
    <w:p w:rsidR="00ED1E66" w:rsidRPr="00583B97" w:rsidRDefault="00ED1E66">
      <w:pPr>
        <w:rPr>
          <w:sz w:val="22"/>
          <w:szCs w:val="22"/>
        </w:rPr>
      </w:pPr>
    </w:p>
    <w:p w:rsidR="008B5108" w:rsidRPr="00583B97" w:rsidRDefault="008B5108">
      <w:pPr>
        <w:rPr>
          <w:sz w:val="22"/>
          <w:szCs w:val="22"/>
        </w:rPr>
      </w:pPr>
    </w:p>
    <w:p w:rsidR="00583B97" w:rsidRPr="00583B97" w:rsidRDefault="00583B97">
      <w:pPr>
        <w:rPr>
          <w:sz w:val="22"/>
          <w:szCs w:val="22"/>
        </w:rPr>
      </w:pPr>
    </w:p>
    <w:p w:rsidR="00583B97" w:rsidRPr="00583B97" w:rsidRDefault="00583B97">
      <w:pPr>
        <w:rPr>
          <w:sz w:val="22"/>
          <w:szCs w:val="22"/>
        </w:rPr>
      </w:pPr>
    </w:p>
    <w:p w:rsidR="00583B97" w:rsidRPr="00583B97" w:rsidRDefault="00583B97">
      <w:pPr>
        <w:rPr>
          <w:sz w:val="22"/>
          <w:szCs w:val="22"/>
        </w:rPr>
      </w:pPr>
    </w:p>
    <w:p w:rsidR="00583B97" w:rsidRPr="00583B97" w:rsidRDefault="00583B97">
      <w:pPr>
        <w:rPr>
          <w:sz w:val="22"/>
          <w:szCs w:val="22"/>
        </w:rPr>
      </w:pPr>
    </w:p>
    <w:p w:rsidR="00583B97" w:rsidRPr="00583B97" w:rsidRDefault="00583B97">
      <w:pPr>
        <w:rPr>
          <w:sz w:val="22"/>
          <w:szCs w:val="22"/>
        </w:rPr>
      </w:pPr>
    </w:p>
    <w:p w:rsidR="00583B97" w:rsidRPr="00583B97" w:rsidRDefault="00583B97" w:rsidP="00583B97">
      <w:pPr>
        <w:shd w:val="clear" w:color="auto" w:fill="FFFFFF"/>
        <w:spacing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83B97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№3</w:t>
      </w:r>
    </w:p>
    <w:p w:rsidR="00583B97" w:rsidRPr="00583B97" w:rsidRDefault="00583B97" w:rsidP="00583B97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3B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Рекомендации учреждениям </w:t>
      </w:r>
      <w:r w:rsidRPr="00583B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образовательных организаций </w:t>
      </w:r>
      <w:r w:rsidRPr="00583B97">
        <w:rPr>
          <w:rFonts w:ascii="Times New Roman" w:eastAsia="Times New Roman" w:hAnsi="Times New Roman" w:cs="Times New Roman"/>
          <w:b/>
          <w:bCs/>
          <w:sz w:val="24"/>
          <w:szCs w:val="24"/>
        </w:rPr>
        <w:t>по повышению качества работы</w:t>
      </w:r>
    </w:p>
    <w:p w:rsidR="00583B97" w:rsidRPr="00583B97" w:rsidRDefault="00583B97" w:rsidP="00583B97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83B97" w:rsidRPr="00583B97" w:rsidRDefault="00583B97" w:rsidP="00583B97">
      <w:pPr>
        <w:shd w:val="clear" w:color="auto" w:fill="FFFFF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83B97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>Рекомендации по улучшению качества открытость и доступность информации об организации информирования через сайты ОО.</w:t>
      </w:r>
      <w:r w:rsidRPr="00583B97">
        <w:rPr>
          <w:sz w:val="24"/>
          <w:szCs w:val="24"/>
        </w:rPr>
        <w:t xml:space="preserve"> </w:t>
      </w:r>
    </w:p>
    <w:p w:rsidR="00583B97" w:rsidRPr="00583B97" w:rsidRDefault="00583B97" w:rsidP="00583B97">
      <w:pPr>
        <w:pStyle w:val="a3"/>
        <w:numPr>
          <w:ilvl w:val="0"/>
          <w:numId w:val="7"/>
        </w:numPr>
        <w:shd w:val="clear" w:color="auto" w:fill="FFFFFF"/>
        <w:tabs>
          <w:tab w:val="left" w:pos="993"/>
        </w:tabs>
        <w:suppressAutoHyphens w:val="0"/>
        <w:autoSpaceDE w:val="0"/>
        <w:adjustRightInd w:val="0"/>
        <w:spacing w:line="360" w:lineRule="auto"/>
        <w:ind w:left="0" w:firstLine="709"/>
        <w:jc w:val="both"/>
        <w:textAlignment w:val="auto"/>
        <w:rPr>
          <w:rFonts w:cs="Times New Roman"/>
          <w:spacing w:val="-2"/>
          <w:lang w:val="ru-RU"/>
        </w:rPr>
      </w:pPr>
      <w:r w:rsidRPr="00583B97">
        <w:rPr>
          <w:rFonts w:eastAsia="Times New Roman" w:cs="Times New Roman"/>
          <w:lang w:val="ru-RU"/>
        </w:rPr>
        <w:t xml:space="preserve">Информационные стенды </w:t>
      </w:r>
      <w:r w:rsidRPr="00583B97">
        <w:rPr>
          <w:rFonts w:cs="Times New Roman"/>
          <w:lang w:val="ru-RU"/>
        </w:rPr>
        <w:t>в помещениях организаций и с</w:t>
      </w:r>
      <w:r w:rsidRPr="00583B97">
        <w:rPr>
          <w:rFonts w:eastAsia="Times New Roman" w:cs="Times New Roman"/>
          <w:lang w:val="ru-RU"/>
        </w:rPr>
        <w:t>айты образовательных организаций подвергнуть внутреннему аудиту (содержательному и техническому) и по его результатам доработать с целью сведения к минимуму всех выявленных информационных дефицитов.</w:t>
      </w:r>
    </w:p>
    <w:p w:rsidR="00583B97" w:rsidRPr="00583B97" w:rsidRDefault="00583B97" w:rsidP="00583B97">
      <w:pPr>
        <w:pStyle w:val="a3"/>
        <w:numPr>
          <w:ilvl w:val="0"/>
          <w:numId w:val="7"/>
        </w:numPr>
        <w:shd w:val="clear" w:color="auto" w:fill="FFFFFF"/>
        <w:tabs>
          <w:tab w:val="left" w:pos="993"/>
        </w:tabs>
        <w:suppressAutoHyphens w:val="0"/>
        <w:autoSpaceDE w:val="0"/>
        <w:adjustRightInd w:val="0"/>
        <w:spacing w:line="360" w:lineRule="auto"/>
        <w:ind w:left="0" w:firstLine="709"/>
        <w:jc w:val="both"/>
        <w:textAlignment w:val="auto"/>
        <w:rPr>
          <w:rFonts w:cs="Times New Roman"/>
          <w:spacing w:val="-2"/>
          <w:lang w:val="ru-RU"/>
        </w:rPr>
      </w:pPr>
      <w:r w:rsidRPr="00583B97">
        <w:rPr>
          <w:rFonts w:eastAsia="Times New Roman" w:cs="Times New Roman"/>
          <w:lang w:val="ru-RU"/>
        </w:rPr>
        <w:t>Образовательным организациям систематизировать работу, способствующую воспитанию информационной культуры обучающихся и их родителей, по активизации имеющихся и привлечению новых пользователей сайта ОО.</w:t>
      </w:r>
    </w:p>
    <w:p w:rsidR="00583B97" w:rsidRPr="00583B97" w:rsidRDefault="00583B97" w:rsidP="00583B97">
      <w:pPr>
        <w:pStyle w:val="a3"/>
        <w:numPr>
          <w:ilvl w:val="0"/>
          <w:numId w:val="7"/>
        </w:numPr>
        <w:shd w:val="clear" w:color="auto" w:fill="FFFFFF"/>
        <w:tabs>
          <w:tab w:val="left" w:pos="993"/>
        </w:tabs>
        <w:suppressAutoHyphens w:val="0"/>
        <w:autoSpaceDE w:val="0"/>
        <w:adjustRightInd w:val="0"/>
        <w:spacing w:line="360" w:lineRule="auto"/>
        <w:ind w:left="0" w:firstLine="709"/>
        <w:jc w:val="both"/>
        <w:textAlignment w:val="auto"/>
        <w:rPr>
          <w:rFonts w:cs="Times New Roman"/>
          <w:spacing w:val="-2"/>
          <w:lang w:val="ru-RU"/>
        </w:rPr>
      </w:pPr>
      <w:r w:rsidRPr="00583B97">
        <w:rPr>
          <w:rFonts w:cs="Times New Roman"/>
          <w:lang w:val="ru-RU"/>
        </w:rPr>
        <w:t>Технически и организационно обеспечить работу (оперативно и полноценно) электронного почтового адреса ОО формировать навыки и потребность дистанционного общения с потребителями услуг ОО.</w:t>
      </w:r>
    </w:p>
    <w:p w:rsidR="00583B97" w:rsidRPr="00583B97" w:rsidRDefault="00583B97" w:rsidP="00583B97">
      <w:pPr>
        <w:pStyle w:val="a3"/>
        <w:shd w:val="clear" w:color="auto" w:fill="FFFFFF"/>
        <w:autoSpaceDE w:val="0"/>
        <w:adjustRightInd w:val="0"/>
        <w:spacing w:line="360" w:lineRule="auto"/>
        <w:ind w:left="0" w:firstLine="709"/>
        <w:jc w:val="both"/>
        <w:rPr>
          <w:rFonts w:cs="Times New Roman"/>
          <w:spacing w:val="-2"/>
          <w:lang w:val="ru-RU"/>
        </w:rPr>
      </w:pPr>
      <w:r w:rsidRPr="00583B97">
        <w:rPr>
          <w:rFonts w:eastAsia="Times New Roman" w:cs="Times New Roman"/>
          <w:b/>
          <w:bCs/>
          <w:i/>
          <w:iCs/>
          <w:spacing w:val="-9"/>
          <w:lang w:val="ru-RU"/>
        </w:rPr>
        <w:t>Рекомендации по улучшению к</w:t>
      </w:r>
      <w:r w:rsidRPr="00583B97">
        <w:rPr>
          <w:rFonts w:eastAsia="Times New Roman" w:cs="Times New Roman"/>
          <w:b/>
          <w:bCs/>
          <w:i/>
          <w:iCs/>
          <w:lang w:val="ru-RU"/>
        </w:rPr>
        <w:t>омфортности условий предоставления услуг</w:t>
      </w:r>
    </w:p>
    <w:p w:rsidR="00583B97" w:rsidRPr="00583B97" w:rsidRDefault="00583B97" w:rsidP="00583B97">
      <w:pPr>
        <w:pStyle w:val="a3"/>
        <w:numPr>
          <w:ilvl w:val="0"/>
          <w:numId w:val="8"/>
        </w:numPr>
        <w:shd w:val="clear" w:color="auto" w:fill="FFFFFF"/>
        <w:tabs>
          <w:tab w:val="left" w:pos="-2552"/>
          <w:tab w:val="left" w:pos="567"/>
          <w:tab w:val="left" w:pos="993"/>
        </w:tabs>
        <w:suppressAutoHyphens w:val="0"/>
        <w:autoSpaceDE w:val="0"/>
        <w:adjustRightInd w:val="0"/>
        <w:spacing w:line="360" w:lineRule="auto"/>
        <w:ind w:left="0" w:firstLine="709"/>
        <w:jc w:val="both"/>
        <w:textAlignment w:val="auto"/>
        <w:rPr>
          <w:rFonts w:cs="Times New Roman"/>
          <w:spacing w:val="-2"/>
          <w:lang w:val="ru-RU"/>
        </w:rPr>
      </w:pPr>
      <w:r w:rsidRPr="00583B97">
        <w:rPr>
          <w:rFonts w:eastAsia="Times New Roman" w:cs="Times New Roman"/>
          <w:spacing w:val="-9"/>
          <w:lang w:val="ru-RU"/>
        </w:rPr>
        <w:t>На основании данных НОКО</w:t>
      </w:r>
      <w:r w:rsidRPr="00583B97">
        <w:rPr>
          <w:rFonts w:eastAsia="Times New Roman" w:cs="Times New Roman"/>
          <w:lang w:val="ru-RU"/>
        </w:rPr>
        <w:t>, разработать план действий по обеспечению условий безопасности и комфорта на территории и в зданиях образовательных организаций.</w:t>
      </w:r>
    </w:p>
    <w:p w:rsidR="00583B97" w:rsidRPr="00583B97" w:rsidRDefault="00583B97" w:rsidP="00583B97">
      <w:pPr>
        <w:pStyle w:val="a3"/>
        <w:numPr>
          <w:ilvl w:val="0"/>
          <w:numId w:val="8"/>
        </w:numPr>
        <w:shd w:val="clear" w:color="auto" w:fill="FFFFFF"/>
        <w:tabs>
          <w:tab w:val="left" w:pos="-2552"/>
          <w:tab w:val="left" w:pos="567"/>
          <w:tab w:val="left" w:pos="993"/>
        </w:tabs>
        <w:suppressAutoHyphens w:val="0"/>
        <w:autoSpaceDE w:val="0"/>
        <w:adjustRightInd w:val="0"/>
        <w:spacing w:line="360" w:lineRule="auto"/>
        <w:ind w:left="0" w:firstLine="709"/>
        <w:jc w:val="both"/>
        <w:textAlignment w:val="auto"/>
        <w:rPr>
          <w:rFonts w:cs="Times New Roman"/>
          <w:spacing w:val="-2"/>
          <w:lang w:val="ru-RU"/>
        </w:rPr>
      </w:pPr>
      <w:r w:rsidRPr="00583B97">
        <w:rPr>
          <w:rFonts w:cs="Times New Roman"/>
          <w:spacing w:val="-2"/>
          <w:lang w:val="ru-RU"/>
        </w:rPr>
        <w:t>Продолжить работу по улучшению материально-технического (лабораторное оборудование, специализированные программы и пр.) и информационного обеспечения образовательных организаций.</w:t>
      </w:r>
      <w:r w:rsidRPr="00583B97">
        <w:rPr>
          <w:color w:val="000000"/>
          <w:lang w:val="ru-RU"/>
        </w:rPr>
        <w:t xml:space="preserve"> </w:t>
      </w:r>
    </w:p>
    <w:p w:rsidR="00583B97" w:rsidRPr="00583B97" w:rsidRDefault="00583B97" w:rsidP="00583B97">
      <w:pPr>
        <w:pStyle w:val="a3"/>
        <w:numPr>
          <w:ilvl w:val="0"/>
          <w:numId w:val="8"/>
        </w:numPr>
        <w:shd w:val="clear" w:color="auto" w:fill="FFFFFF"/>
        <w:tabs>
          <w:tab w:val="left" w:pos="-2552"/>
          <w:tab w:val="left" w:pos="567"/>
          <w:tab w:val="left" w:pos="993"/>
        </w:tabs>
        <w:suppressAutoHyphens w:val="0"/>
        <w:autoSpaceDE w:val="0"/>
        <w:adjustRightInd w:val="0"/>
        <w:spacing w:line="360" w:lineRule="auto"/>
        <w:ind w:left="0" w:firstLine="709"/>
        <w:jc w:val="both"/>
        <w:textAlignment w:val="auto"/>
        <w:rPr>
          <w:rFonts w:cs="Times New Roman"/>
          <w:spacing w:val="-2"/>
          <w:lang w:val="ru-RU"/>
        </w:rPr>
      </w:pPr>
      <w:r w:rsidRPr="00583B97">
        <w:rPr>
          <w:rFonts w:cs="Times New Roman"/>
          <w:spacing w:val="-2"/>
          <w:lang w:val="ru-RU"/>
        </w:rPr>
        <w:t>Совершенствовать работу по поддержанию необходимых условий для охраны и укрепления здоровья (оборудованные спортивный и музыкальный залы, медицинский кабинет, кабинет психолого-педагогический разгрузки, столовая и т.п.).</w:t>
      </w:r>
      <w:r w:rsidRPr="00583B97">
        <w:rPr>
          <w:color w:val="000000"/>
          <w:lang w:val="ru-RU"/>
        </w:rPr>
        <w:t xml:space="preserve"> </w:t>
      </w:r>
    </w:p>
    <w:p w:rsidR="00583B97" w:rsidRPr="00583B97" w:rsidRDefault="00583B97" w:rsidP="00583B97">
      <w:pPr>
        <w:pStyle w:val="a3"/>
        <w:numPr>
          <w:ilvl w:val="0"/>
          <w:numId w:val="8"/>
        </w:numPr>
        <w:shd w:val="clear" w:color="auto" w:fill="FFFFFF"/>
        <w:tabs>
          <w:tab w:val="left" w:pos="-2552"/>
          <w:tab w:val="left" w:pos="993"/>
        </w:tabs>
        <w:suppressAutoHyphens w:val="0"/>
        <w:autoSpaceDE w:val="0"/>
        <w:adjustRightInd w:val="0"/>
        <w:spacing w:line="360" w:lineRule="auto"/>
        <w:ind w:left="0" w:firstLine="709"/>
        <w:jc w:val="both"/>
        <w:textAlignment w:val="auto"/>
        <w:rPr>
          <w:rFonts w:cs="Times New Roman"/>
          <w:spacing w:val="-2"/>
          <w:lang w:val="ru-RU"/>
        </w:rPr>
      </w:pPr>
      <w:r w:rsidRPr="00583B97">
        <w:rPr>
          <w:rFonts w:cs="Times New Roman"/>
          <w:spacing w:val="-2"/>
          <w:lang w:val="ru-RU"/>
        </w:rPr>
        <w:t>усилить работу по развитию творческих интересов и способностей обучающихся, в том числе обеспечивая их участие в конкурсах, олимпиадах, смотрах, спортивных мероприятиях.</w:t>
      </w:r>
    </w:p>
    <w:p w:rsidR="00583B97" w:rsidRPr="00583B97" w:rsidRDefault="00583B97" w:rsidP="00583B97">
      <w:pPr>
        <w:pStyle w:val="a3"/>
        <w:numPr>
          <w:ilvl w:val="0"/>
          <w:numId w:val="8"/>
        </w:numPr>
        <w:shd w:val="clear" w:color="auto" w:fill="FFFFFF"/>
        <w:tabs>
          <w:tab w:val="left" w:pos="-2552"/>
          <w:tab w:val="left" w:pos="993"/>
        </w:tabs>
        <w:suppressAutoHyphens w:val="0"/>
        <w:autoSpaceDE w:val="0"/>
        <w:adjustRightInd w:val="0"/>
        <w:spacing w:line="360" w:lineRule="auto"/>
        <w:ind w:left="0" w:firstLine="709"/>
        <w:jc w:val="both"/>
        <w:textAlignment w:val="auto"/>
        <w:rPr>
          <w:rFonts w:cs="Times New Roman"/>
          <w:spacing w:val="-2"/>
          <w:lang w:val="ru-RU"/>
        </w:rPr>
      </w:pPr>
      <w:r w:rsidRPr="00583B97">
        <w:rPr>
          <w:rFonts w:eastAsia="Times New Roman" w:cs="Times New Roman"/>
          <w:lang w:val="ru-RU"/>
        </w:rPr>
        <w:t>Путем организации соцопросов выявлять основные проблемы учащихся связанные с получением услуг в ОО.</w:t>
      </w:r>
    </w:p>
    <w:p w:rsidR="00583B97" w:rsidRPr="00583B97" w:rsidRDefault="00583B97" w:rsidP="00583B97">
      <w:pPr>
        <w:shd w:val="clear" w:color="auto" w:fill="FFFFFF"/>
        <w:tabs>
          <w:tab w:val="left" w:pos="-2552"/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83B97">
        <w:rPr>
          <w:rFonts w:ascii="Times New Roman" w:eastAsia="Times New Roman" w:hAnsi="Times New Roman" w:cs="Times New Roman"/>
          <w:b/>
          <w:bCs/>
          <w:i/>
          <w:iCs/>
          <w:spacing w:val="-9"/>
          <w:sz w:val="24"/>
          <w:szCs w:val="24"/>
        </w:rPr>
        <w:t xml:space="preserve">Рекомендации по улучшению </w:t>
      </w:r>
      <w:r w:rsidRPr="00583B97">
        <w:rPr>
          <w:rFonts w:ascii="Times New Roman" w:eastAsia="Times New Roman" w:hAnsi="Times New Roman" w:cs="Times New Roman"/>
          <w:b/>
          <w:sz w:val="24"/>
          <w:szCs w:val="24"/>
        </w:rPr>
        <w:t>доступности услуг для инвалидов</w:t>
      </w:r>
    </w:p>
    <w:p w:rsidR="00583B97" w:rsidRPr="00583B97" w:rsidRDefault="00583B97" w:rsidP="00583B97">
      <w:pPr>
        <w:pStyle w:val="a3"/>
        <w:numPr>
          <w:ilvl w:val="0"/>
          <w:numId w:val="16"/>
        </w:numPr>
        <w:shd w:val="clear" w:color="auto" w:fill="FFFFFF"/>
        <w:tabs>
          <w:tab w:val="left" w:pos="-2552"/>
          <w:tab w:val="left" w:pos="993"/>
        </w:tabs>
        <w:suppressAutoHyphens w:val="0"/>
        <w:autoSpaceDE w:val="0"/>
        <w:adjustRightInd w:val="0"/>
        <w:spacing w:line="360" w:lineRule="auto"/>
        <w:ind w:left="0" w:firstLine="709"/>
        <w:jc w:val="both"/>
        <w:textAlignment w:val="auto"/>
        <w:rPr>
          <w:rFonts w:cs="Times New Roman"/>
          <w:spacing w:val="-2"/>
          <w:lang w:val="ru-RU"/>
        </w:rPr>
      </w:pPr>
      <w:r w:rsidRPr="00583B97">
        <w:rPr>
          <w:rFonts w:eastAsia="Times New Roman" w:cs="Times New Roman"/>
          <w:lang w:val="ru-RU"/>
        </w:rPr>
        <w:lastRenderedPageBreak/>
        <w:t>Путем улучшения материально-технической базы создавать доступную среду для обучающихся и посетителей с ограниченными возможностями здоровья (наличие пандусов, поручней, расширенных дверных проемов и пр. в соответствии с перечнем).</w:t>
      </w:r>
    </w:p>
    <w:p w:rsidR="00583B97" w:rsidRPr="00583B97" w:rsidRDefault="00583B97" w:rsidP="00583B97">
      <w:pPr>
        <w:pStyle w:val="a3"/>
        <w:numPr>
          <w:ilvl w:val="0"/>
          <w:numId w:val="16"/>
        </w:numPr>
        <w:shd w:val="clear" w:color="auto" w:fill="FFFFFF"/>
        <w:tabs>
          <w:tab w:val="left" w:pos="-2552"/>
          <w:tab w:val="left" w:pos="993"/>
        </w:tabs>
        <w:suppressAutoHyphens w:val="0"/>
        <w:autoSpaceDE w:val="0"/>
        <w:adjustRightInd w:val="0"/>
        <w:spacing w:line="360" w:lineRule="auto"/>
        <w:ind w:left="0" w:firstLine="709"/>
        <w:jc w:val="both"/>
        <w:textAlignment w:val="auto"/>
        <w:rPr>
          <w:rFonts w:cs="Times New Roman"/>
          <w:spacing w:val="-2"/>
          <w:lang w:val="ru-RU"/>
        </w:rPr>
      </w:pPr>
      <w:r w:rsidRPr="00583B97">
        <w:rPr>
          <w:rFonts w:cs="Times New Roman"/>
          <w:color w:val="000000"/>
          <w:lang w:val="ru-RU"/>
        </w:rPr>
        <w:t>Разрабатывать, приобретать специализированное оборудование для индивидуального и группового пользования для лиц с ОВЗ.</w:t>
      </w:r>
    </w:p>
    <w:p w:rsidR="00583B97" w:rsidRPr="00583B97" w:rsidRDefault="00583B97" w:rsidP="00583B97">
      <w:pPr>
        <w:pStyle w:val="a3"/>
        <w:numPr>
          <w:ilvl w:val="0"/>
          <w:numId w:val="16"/>
        </w:numPr>
        <w:shd w:val="clear" w:color="auto" w:fill="FFFFFF"/>
        <w:tabs>
          <w:tab w:val="left" w:pos="-2552"/>
          <w:tab w:val="left" w:pos="993"/>
        </w:tabs>
        <w:suppressAutoHyphens w:val="0"/>
        <w:autoSpaceDE w:val="0"/>
        <w:adjustRightInd w:val="0"/>
        <w:spacing w:line="360" w:lineRule="auto"/>
        <w:ind w:left="0" w:firstLine="709"/>
        <w:jc w:val="both"/>
        <w:textAlignment w:val="auto"/>
        <w:rPr>
          <w:rFonts w:cs="Times New Roman"/>
          <w:spacing w:val="-2"/>
          <w:lang w:val="ru-RU"/>
        </w:rPr>
      </w:pPr>
      <w:r w:rsidRPr="00583B97">
        <w:rPr>
          <w:rFonts w:cs="Times New Roman"/>
          <w:color w:val="000000"/>
          <w:lang w:val="ru-RU"/>
        </w:rPr>
        <w:t>Разрабатывать и приобретать специализированное программы и методики, в том числе и для дистанционного обучения, улучшающие условия доступа инвалидов к образованию.</w:t>
      </w:r>
    </w:p>
    <w:p w:rsidR="00583B97" w:rsidRPr="00583B97" w:rsidRDefault="00583B97" w:rsidP="00583B97">
      <w:pPr>
        <w:pStyle w:val="a3"/>
        <w:numPr>
          <w:ilvl w:val="0"/>
          <w:numId w:val="16"/>
        </w:numPr>
        <w:shd w:val="clear" w:color="auto" w:fill="FFFFFF"/>
        <w:tabs>
          <w:tab w:val="left" w:pos="-2552"/>
          <w:tab w:val="left" w:pos="993"/>
        </w:tabs>
        <w:suppressAutoHyphens w:val="0"/>
        <w:autoSpaceDE w:val="0"/>
        <w:adjustRightInd w:val="0"/>
        <w:spacing w:line="360" w:lineRule="auto"/>
        <w:ind w:left="0" w:firstLine="709"/>
        <w:jc w:val="both"/>
        <w:textAlignment w:val="auto"/>
        <w:rPr>
          <w:rFonts w:cs="Times New Roman"/>
          <w:spacing w:val="-2"/>
          <w:lang w:val="ru-RU"/>
        </w:rPr>
      </w:pPr>
      <w:r w:rsidRPr="00583B97">
        <w:rPr>
          <w:rFonts w:cs="Times New Roman"/>
          <w:spacing w:val="-2"/>
          <w:lang w:val="ru-RU"/>
        </w:rPr>
        <w:t>Обеспечивать возможность педагогам и сотрудникам овладевать методиками работы с лицами ОВЗ.</w:t>
      </w:r>
    </w:p>
    <w:p w:rsidR="00583B97" w:rsidRPr="00583B97" w:rsidRDefault="00583B97" w:rsidP="00583B97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83B97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</w:rPr>
        <w:t>Рекомендации по повышению доброжелательность и вежливость работников организации</w:t>
      </w:r>
    </w:p>
    <w:p w:rsidR="00583B97" w:rsidRPr="00583B97" w:rsidRDefault="00583B97" w:rsidP="00583B97">
      <w:pPr>
        <w:pStyle w:val="a3"/>
        <w:numPr>
          <w:ilvl w:val="0"/>
          <w:numId w:val="17"/>
        </w:numPr>
        <w:shd w:val="clear" w:color="auto" w:fill="FFFFFF"/>
        <w:tabs>
          <w:tab w:val="left" w:pos="993"/>
        </w:tabs>
        <w:suppressAutoHyphens w:val="0"/>
        <w:autoSpaceDE w:val="0"/>
        <w:adjustRightInd w:val="0"/>
        <w:spacing w:line="360" w:lineRule="auto"/>
        <w:ind w:left="0" w:firstLine="709"/>
        <w:textAlignment w:val="auto"/>
        <w:rPr>
          <w:rFonts w:cs="Times New Roman"/>
          <w:lang w:val="ru-RU"/>
        </w:rPr>
      </w:pPr>
      <w:r w:rsidRPr="00583B97">
        <w:rPr>
          <w:rFonts w:eastAsia="Times New Roman" w:cs="Times New Roman"/>
          <w:spacing w:val="-2"/>
          <w:lang w:val="ru-RU"/>
        </w:rPr>
        <w:t>Продолжить работу по поддержанию высокого уровня компетентности и профессиональной этики работников ОО.</w:t>
      </w:r>
    </w:p>
    <w:p w:rsidR="00583B97" w:rsidRPr="00583B97" w:rsidRDefault="00583B97" w:rsidP="00583B97">
      <w:pPr>
        <w:shd w:val="clear" w:color="auto" w:fill="FFFFFF"/>
        <w:tabs>
          <w:tab w:val="left" w:pos="1205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3B97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</w:rPr>
        <w:t xml:space="preserve">Рекомендации по повышению уровня </w:t>
      </w:r>
      <w:r w:rsidRPr="00583B97">
        <w:rPr>
          <w:rFonts w:ascii="Times New Roman" w:eastAsia="Times New Roman" w:hAnsi="Times New Roman" w:cs="Times New Roman"/>
          <w:b/>
          <w:sz w:val="24"/>
          <w:szCs w:val="24"/>
        </w:rPr>
        <w:t>удовлетворенности условиями оказания услуг образовательной организацией</w:t>
      </w:r>
    </w:p>
    <w:p w:rsidR="00583B97" w:rsidRPr="00583B97" w:rsidRDefault="00583B97" w:rsidP="00583B97">
      <w:pPr>
        <w:pStyle w:val="a3"/>
        <w:numPr>
          <w:ilvl w:val="0"/>
          <w:numId w:val="18"/>
        </w:numPr>
        <w:shd w:val="clear" w:color="auto" w:fill="FFFFFF"/>
        <w:tabs>
          <w:tab w:val="left" w:pos="567"/>
          <w:tab w:val="left" w:pos="993"/>
        </w:tabs>
        <w:suppressAutoHyphens w:val="0"/>
        <w:autoSpaceDE w:val="0"/>
        <w:adjustRightInd w:val="0"/>
        <w:spacing w:line="360" w:lineRule="auto"/>
        <w:ind w:left="0" w:firstLine="709"/>
        <w:jc w:val="both"/>
        <w:textAlignment w:val="auto"/>
        <w:rPr>
          <w:rFonts w:cs="Times New Roman"/>
          <w:spacing w:val="-2"/>
          <w:lang w:val="ru-RU"/>
        </w:rPr>
      </w:pPr>
      <w:r w:rsidRPr="00583B97">
        <w:rPr>
          <w:rFonts w:eastAsia="Times New Roman" w:cs="Times New Roman"/>
          <w:lang w:val="ru-RU"/>
        </w:rPr>
        <w:t>Довести информацию о результатах анкетирования до всех работников образовательных организаций.</w:t>
      </w:r>
    </w:p>
    <w:p w:rsidR="00583B97" w:rsidRPr="00583B97" w:rsidRDefault="00583B97" w:rsidP="00583B97">
      <w:pPr>
        <w:pStyle w:val="a3"/>
        <w:numPr>
          <w:ilvl w:val="0"/>
          <w:numId w:val="18"/>
        </w:numPr>
        <w:shd w:val="clear" w:color="auto" w:fill="FFFFFF"/>
        <w:tabs>
          <w:tab w:val="left" w:pos="567"/>
          <w:tab w:val="left" w:pos="993"/>
        </w:tabs>
        <w:suppressAutoHyphens w:val="0"/>
        <w:autoSpaceDE w:val="0"/>
        <w:adjustRightInd w:val="0"/>
        <w:spacing w:line="360" w:lineRule="auto"/>
        <w:ind w:left="0" w:firstLine="709"/>
        <w:jc w:val="both"/>
        <w:textAlignment w:val="auto"/>
        <w:rPr>
          <w:rFonts w:cs="Times New Roman"/>
          <w:spacing w:val="-2"/>
          <w:lang w:val="ru-RU"/>
        </w:rPr>
      </w:pPr>
      <w:r w:rsidRPr="00583B97">
        <w:rPr>
          <w:rFonts w:eastAsia="Times New Roman" w:cs="Times New Roman"/>
          <w:lang w:val="ru-RU"/>
        </w:rPr>
        <w:t>Продолжить работу по устранению выявленных дефицитов.</w:t>
      </w:r>
    </w:p>
    <w:p w:rsidR="00583B97" w:rsidRPr="00583B97" w:rsidRDefault="00583B97" w:rsidP="00583B97">
      <w:pP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bookmarkStart w:id="3" w:name="_Toc514940"/>
    </w:p>
    <w:bookmarkEnd w:id="3"/>
    <w:p w:rsidR="00583B97" w:rsidRPr="00583B97" w:rsidRDefault="00583B97" w:rsidP="00583B97">
      <w:pPr>
        <w:shd w:val="clear" w:color="auto" w:fill="FFFFFF"/>
        <w:ind w:right="288"/>
        <w:jc w:val="right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583B97" w:rsidRPr="00583B97" w:rsidRDefault="00583B97" w:rsidP="00583B9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B5108" w:rsidRPr="00583B97" w:rsidRDefault="008B5108">
      <w:pPr>
        <w:rPr>
          <w:sz w:val="24"/>
          <w:szCs w:val="24"/>
        </w:rPr>
      </w:pPr>
    </w:p>
    <w:tbl>
      <w:tblPr>
        <w:tblStyle w:val="a7"/>
        <w:tblW w:w="16456" w:type="dxa"/>
        <w:tblLayout w:type="fixed"/>
        <w:tblLook w:val="04A0" w:firstRow="1" w:lastRow="0" w:firstColumn="1" w:lastColumn="0" w:noHBand="0" w:noVBand="1"/>
      </w:tblPr>
      <w:tblGrid>
        <w:gridCol w:w="675"/>
        <w:gridCol w:w="2665"/>
        <w:gridCol w:w="688"/>
        <w:gridCol w:w="688"/>
        <w:gridCol w:w="687"/>
        <w:gridCol w:w="499"/>
        <w:gridCol w:w="687"/>
        <w:gridCol w:w="562"/>
        <w:gridCol w:w="687"/>
        <w:gridCol w:w="499"/>
        <w:gridCol w:w="687"/>
        <w:gridCol w:w="499"/>
        <w:gridCol w:w="562"/>
        <w:gridCol w:w="687"/>
        <w:gridCol w:w="625"/>
        <w:gridCol w:w="562"/>
        <w:gridCol w:w="562"/>
        <w:gridCol w:w="562"/>
        <w:gridCol w:w="687"/>
        <w:gridCol w:w="687"/>
        <w:gridCol w:w="625"/>
        <w:gridCol w:w="687"/>
        <w:gridCol w:w="687"/>
      </w:tblGrid>
      <w:tr w:rsidR="006909E8" w:rsidRPr="00583B97" w:rsidTr="006909E8">
        <w:trPr>
          <w:trHeight w:val="9202"/>
        </w:trPr>
        <w:tc>
          <w:tcPr>
            <w:tcW w:w="675" w:type="dxa"/>
            <w:textDirection w:val="tbRl"/>
          </w:tcPr>
          <w:p w:rsidR="006909E8" w:rsidRPr="00583B97" w:rsidRDefault="006909E8">
            <w:pPr>
              <w:ind w:left="113" w:righ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5" w:type="dxa"/>
            <w:noWrap/>
            <w:textDirection w:val="tbRl"/>
            <w:hideMark/>
          </w:tcPr>
          <w:p w:rsidR="006909E8" w:rsidRPr="00583B97" w:rsidRDefault="006909E8">
            <w:pPr>
              <w:ind w:left="113" w:right="113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ОО</w:t>
            </w:r>
          </w:p>
        </w:tc>
        <w:tc>
          <w:tcPr>
            <w:tcW w:w="688" w:type="dxa"/>
            <w:noWrap/>
            <w:textDirection w:val="tbRl"/>
            <w:hideMark/>
          </w:tcPr>
          <w:p w:rsidR="006909E8" w:rsidRPr="00583B97" w:rsidRDefault="006909E8">
            <w:pPr>
              <w:ind w:left="113" w:right="113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bCs/>
                <w:sz w:val="22"/>
                <w:szCs w:val="22"/>
              </w:rPr>
              <w:t>1 Интегральный критерий " Открытость и доступность информации об организации"</w:t>
            </w:r>
          </w:p>
        </w:tc>
        <w:tc>
          <w:tcPr>
            <w:tcW w:w="688" w:type="dxa"/>
            <w:noWrap/>
            <w:textDirection w:val="tbRl"/>
            <w:hideMark/>
          </w:tcPr>
          <w:p w:rsidR="006909E8" w:rsidRPr="00583B97" w:rsidRDefault="006909E8">
            <w:pPr>
              <w:ind w:left="113" w:right="113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1.1 </w:t>
            </w:r>
            <w:proofErr w:type="spellStart"/>
            <w:r w:rsidRPr="00583B97">
              <w:rPr>
                <w:rFonts w:ascii="Times New Roman" w:hAnsi="Times New Roman" w:cs="Times New Roman"/>
                <w:bCs/>
                <w:sz w:val="22"/>
                <w:szCs w:val="22"/>
              </w:rPr>
              <w:t>показательСоответствие</w:t>
            </w:r>
            <w:proofErr w:type="spellEnd"/>
            <w:r w:rsidRPr="00583B9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83B97">
              <w:rPr>
                <w:rFonts w:ascii="Times New Roman" w:hAnsi="Times New Roman" w:cs="Times New Roman"/>
                <w:bCs/>
                <w:sz w:val="22"/>
                <w:szCs w:val="22"/>
              </w:rPr>
              <w:t>информациии</w:t>
            </w:r>
            <w:proofErr w:type="spellEnd"/>
            <w:r w:rsidRPr="00583B9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о деятельности образовательной организации, размещенной на общедоступных ресурсах, </w:t>
            </w:r>
            <w:proofErr w:type="spellStart"/>
            <w:r w:rsidRPr="00583B97">
              <w:rPr>
                <w:rFonts w:ascii="Times New Roman" w:hAnsi="Times New Roman" w:cs="Times New Roman"/>
                <w:bCs/>
                <w:sz w:val="22"/>
                <w:szCs w:val="22"/>
              </w:rPr>
              <w:t>перчню</w:t>
            </w:r>
            <w:proofErr w:type="spellEnd"/>
            <w:r w:rsidRPr="00583B9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информации и требованиям к ней. </w:t>
            </w:r>
          </w:p>
        </w:tc>
        <w:tc>
          <w:tcPr>
            <w:tcW w:w="687" w:type="dxa"/>
            <w:noWrap/>
            <w:textDirection w:val="tbRl"/>
            <w:hideMark/>
          </w:tcPr>
          <w:p w:rsidR="006909E8" w:rsidRPr="00583B97" w:rsidRDefault="006909E8">
            <w:pPr>
              <w:ind w:left="113" w:right="113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1.2 показатель Обеспечение на официальном сайте образовательной организации наличия и функционирования дистанционных способов обратной связи и взаимодействия с получателями услуг: телефон, </w:t>
            </w:r>
            <w:proofErr w:type="spellStart"/>
            <w:proofErr w:type="gramStart"/>
            <w:r w:rsidRPr="00583B97">
              <w:rPr>
                <w:rFonts w:ascii="Times New Roman" w:hAnsi="Times New Roman" w:cs="Times New Roman"/>
                <w:bCs/>
                <w:sz w:val="22"/>
                <w:szCs w:val="22"/>
              </w:rPr>
              <w:t>эл.почта</w:t>
            </w:r>
            <w:proofErr w:type="spellEnd"/>
            <w:proofErr w:type="gramEnd"/>
            <w:r w:rsidRPr="00583B97">
              <w:rPr>
                <w:rFonts w:ascii="Times New Roman" w:hAnsi="Times New Roman" w:cs="Times New Roman"/>
                <w:bCs/>
                <w:sz w:val="22"/>
                <w:szCs w:val="22"/>
              </w:rPr>
              <w:t>, эл. сервис.</w:t>
            </w:r>
          </w:p>
        </w:tc>
        <w:tc>
          <w:tcPr>
            <w:tcW w:w="499" w:type="dxa"/>
            <w:noWrap/>
            <w:textDirection w:val="tbRl"/>
            <w:hideMark/>
          </w:tcPr>
          <w:p w:rsidR="006909E8" w:rsidRPr="00583B97" w:rsidRDefault="006909E8">
            <w:pPr>
              <w:ind w:left="113" w:right="113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1.3 показатель </w:t>
            </w:r>
            <w:proofErr w:type="gramStart"/>
            <w:r w:rsidRPr="00583B97">
              <w:rPr>
                <w:rFonts w:ascii="Times New Roman" w:hAnsi="Times New Roman" w:cs="Times New Roman"/>
                <w:bCs/>
                <w:sz w:val="22"/>
                <w:szCs w:val="22"/>
              </w:rPr>
              <w:t>Доля участников образовательных отношений</w:t>
            </w:r>
            <w:proofErr w:type="gramEnd"/>
            <w:r w:rsidRPr="00583B9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удовлетворенных открытостью, полнотой и доступностью информации о деятельности образовательной организации размещенной на стендах, сайте.</w:t>
            </w:r>
          </w:p>
        </w:tc>
        <w:tc>
          <w:tcPr>
            <w:tcW w:w="687" w:type="dxa"/>
            <w:noWrap/>
            <w:textDirection w:val="tbRl"/>
            <w:hideMark/>
          </w:tcPr>
          <w:p w:rsidR="006909E8" w:rsidRPr="00583B97" w:rsidRDefault="006909E8">
            <w:pPr>
              <w:ind w:left="113" w:right="113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 Интегральный критерий "Комфортность </w:t>
            </w:r>
            <w:proofErr w:type="spellStart"/>
            <w:r w:rsidRPr="00583B97">
              <w:rPr>
                <w:rFonts w:ascii="Times New Roman" w:hAnsi="Times New Roman" w:cs="Times New Roman"/>
                <w:bCs/>
                <w:sz w:val="22"/>
                <w:szCs w:val="22"/>
              </w:rPr>
              <w:t>уловий</w:t>
            </w:r>
            <w:proofErr w:type="spellEnd"/>
            <w:r w:rsidRPr="00583B9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предоставления услуг"</w:t>
            </w:r>
          </w:p>
        </w:tc>
        <w:tc>
          <w:tcPr>
            <w:tcW w:w="562" w:type="dxa"/>
            <w:noWrap/>
            <w:textDirection w:val="tbRl"/>
            <w:hideMark/>
          </w:tcPr>
          <w:p w:rsidR="006909E8" w:rsidRPr="00583B97" w:rsidRDefault="006909E8">
            <w:pPr>
              <w:ind w:left="113" w:right="113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bCs/>
                <w:sz w:val="22"/>
                <w:szCs w:val="22"/>
              </w:rPr>
              <w:t>2.1 показатель  Обеспечение в организации комфортных условий для предоставления образовательных услуг: наличие комфортной зоны отдыха оборудованной соответствующей мебелью, наличие и понятность навигации внутри ОО, доступность питьевой воды и пр.</w:t>
            </w:r>
          </w:p>
        </w:tc>
        <w:tc>
          <w:tcPr>
            <w:tcW w:w="687" w:type="dxa"/>
            <w:noWrap/>
            <w:textDirection w:val="tbRl"/>
            <w:hideMark/>
          </w:tcPr>
          <w:p w:rsidR="006909E8" w:rsidRPr="00583B97" w:rsidRDefault="006909E8">
            <w:pPr>
              <w:ind w:left="113" w:right="113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2.2 показатель 2.2 Наличие возможностей развития творческих способностей и интересов обучающихся, </w:t>
            </w:r>
            <w:proofErr w:type="spellStart"/>
            <w:r w:rsidRPr="00583B97">
              <w:rPr>
                <w:rFonts w:ascii="Times New Roman" w:hAnsi="Times New Roman" w:cs="Times New Roman"/>
                <w:bCs/>
                <w:sz w:val="22"/>
                <w:szCs w:val="22"/>
              </w:rPr>
              <w:t>вулючая</w:t>
            </w:r>
            <w:proofErr w:type="spellEnd"/>
            <w:r w:rsidRPr="00583B9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их участие в конкурсах, олимпиадах, выставках, смотрах, спортивных </w:t>
            </w:r>
            <w:proofErr w:type="spellStart"/>
            <w:r w:rsidRPr="00583B97">
              <w:rPr>
                <w:rFonts w:ascii="Times New Roman" w:hAnsi="Times New Roman" w:cs="Times New Roman"/>
                <w:bCs/>
                <w:sz w:val="22"/>
                <w:szCs w:val="22"/>
              </w:rPr>
              <w:t>мерприятий</w:t>
            </w:r>
            <w:proofErr w:type="spellEnd"/>
            <w:r w:rsidRPr="00583B9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и др.</w:t>
            </w:r>
          </w:p>
        </w:tc>
        <w:tc>
          <w:tcPr>
            <w:tcW w:w="499" w:type="dxa"/>
            <w:noWrap/>
            <w:textDirection w:val="tbRl"/>
            <w:hideMark/>
          </w:tcPr>
          <w:p w:rsidR="006909E8" w:rsidRPr="00583B97" w:rsidRDefault="006909E8">
            <w:pPr>
              <w:ind w:left="113" w:right="113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2.3 </w:t>
            </w:r>
            <w:proofErr w:type="spellStart"/>
            <w:r w:rsidRPr="00583B97">
              <w:rPr>
                <w:rFonts w:ascii="Times New Roman" w:hAnsi="Times New Roman" w:cs="Times New Roman"/>
                <w:bCs/>
                <w:sz w:val="22"/>
                <w:szCs w:val="22"/>
              </w:rPr>
              <w:t>показательДоля</w:t>
            </w:r>
            <w:proofErr w:type="spellEnd"/>
            <w:r w:rsidRPr="00583B9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участников образовательных отношений удовлетворенных комфортностью условий </w:t>
            </w:r>
            <w:proofErr w:type="spellStart"/>
            <w:r w:rsidRPr="00583B97">
              <w:rPr>
                <w:rFonts w:ascii="Times New Roman" w:hAnsi="Times New Roman" w:cs="Times New Roman"/>
                <w:bCs/>
                <w:sz w:val="22"/>
                <w:szCs w:val="22"/>
              </w:rPr>
              <w:t>предоставленнных</w:t>
            </w:r>
            <w:proofErr w:type="spellEnd"/>
            <w:r w:rsidRPr="00583B9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услуг.</w:t>
            </w:r>
          </w:p>
        </w:tc>
        <w:tc>
          <w:tcPr>
            <w:tcW w:w="687" w:type="dxa"/>
            <w:noWrap/>
            <w:textDirection w:val="tbRl"/>
            <w:hideMark/>
          </w:tcPr>
          <w:p w:rsidR="006909E8" w:rsidRPr="00583B97" w:rsidRDefault="006909E8">
            <w:pPr>
              <w:ind w:left="113" w:right="113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bCs/>
                <w:sz w:val="22"/>
                <w:szCs w:val="22"/>
              </w:rPr>
              <w:t>3 Интегральный критерий " Доступность услуг для инвалидов"</w:t>
            </w:r>
          </w:p>
        </w:tc>
        <w:tc>
          <w:tcPr>
            <w:tcW w:w="499" w:type="dxa"/>
            <w:noWrap/>
            <w:textDirection w:val="tbRl"/>
            <w:hideMark/>
          </w:tcPr>
          <w:p w:rsidR="006909E8" w:rsidRPr="00583B97" w:rsidRDefault="006909E8">
            <w:pPr>
              <w:ind w:left="113" w:right="113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3.1 </w:t>
            </w:r>
            <w:proofErr w:type="gramStart"/>
            <w:r w:rsidRPr="00583B97">
              <w:rPr>
                <w:rFonts w:ascii="Times New Roman" w:hAnsi="Times New Roman" w:cs="Times New Roman"/>
                <w:bCs/>
                <w:sz w:val="22"/>
                <w:szCs w:val="22"/>
              </w:rPr>
              <w:t>показатель  Оборудование</w:t>
            </w:r>
            <w:proofErr w:type="gramEnd"/>
            <w:r w:rsidRPr="00583B9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территории, прилегающей к образовательной организации и ее помещений с учетом доступности для инвалидов</w:t>
            </w:r>
          </w:p>
        </w:tc>
        <w:tc>
          <w:tcPr>
            <w:tcW w:w="562" w:type="dxa"/>
            <w:noWrap/>
            <w:textDirection w:val="tbRl"/>
            <w:hideMark/>
          </w:tcPr>
          <w:p w:rsidR="006909E8" w:rsidRPr="00583B97" w:rsidRDefault="006909E8">
            <w:pPr>
              <w:ind w:left="113" w:right="113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3.2 </w:t>
            </w:r>
            <w:proofErr w:type="gramStart"/>
            <w:r w:rsidRPr="00583B97">
              <w:rPr>
                <w:rFonts w:ascii="Times New Roman" w:hAnsi="Times New Roman" w:cs="Times New Roman"/>
                <w:bCs/>
                <w:sz w:val="22"/>
                <w:szCs w:val="22"/>
              </w:rPr>
              <w:t>показатель  Обеспеченность</w:t>
            </w:r>
            <w:proofErr w:type="gramEnd"/>
            <w:r w:rsidRPr="00583B9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образовательной организации условиями доступности, позволяющих инвалидам получать образовательные услуги наравне с другими.</w:t>
            </w:r>
          </w:p>
        </w:tc>
        <w:tc>
          <w:tcPr>
            <w:tcW w:w="687" w:type="dxa"/>
            <w:noWrap/>
            <w:textDirection w:val="tbRl"/>
            <w:hideMark/>
          </w:tcPr>
          <w:p w:rsidR="006909E8" w:rsidRPr="00583B97" w:rsidRDefault="006909E8">
            <w:pPr>
              <w:ind w:left="113" w:right="113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3.3 показатель Доля участников образовательных отношений удовлетворенных доступностью образовательных услуг для инвалидов.</w:t>
            </w:r>
          </w:p>
        </w:tc>
        <w:tc>
          <w:tcPr>
            <w:tcW w:w="625" w:type="dxa"/>
            <w:noWrap/>
            <w:textDirection w:val="tbRl"/>
            <w:hideMark/>
          </w:tcPr>
          <w:p w:rsidR="006909E8" w:rsidRPr="00583B97" w:rsidRDefault="006909E8">
            <w:pPr>
              <w:ind w:left="113" w:right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 Интегральный критерий  "Доброжелательность и вежливость работников организации"</w:t>
            </w:r>
          </w:p>
        </w:tc>
        <w:tc>
          <w:tcPr>
            <w:tcW w:w="562" w:type="dxa"/>
            <w:noWrap/>
            <w:textDirection w:val="tbRl"/>
            <w:hideMark/>
          </w:tcPr>
          <w:p w:rsidR="006909E8" w:rsidRPr="00583B97" w:rsidRDefault="006909E8">
            <w:pPr>
              <w:ind w:left="113" w:right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4.1 показатель  Доля участников образовательных отношений, удовлетворенных вежливостью работников образовательной организации.</w:t>
            </w:r>
          </w:p>
        </w:tc>
        <w:tc>
          <w:tcPr>
            <w:tcW w:w="562" w:type="dxa"/>
            <w:noWrap/>
            <w:textDirection w:val="tbRl"/>
            <w:hideMark/>
          </w:tcPr>
          <w:p w:rsidR="006909E8" w:rsidRPr="00583B97" w:rsidRDefault="006909E8">
            <w:pPr>
              <w:ind w:left="113" w:right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 xml:space="preserve"> 4.2 </w:t>
            </w:r>
            <w:proofErr w:type="spellStart"/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показательДоля</w:t>
            </w:r>
            <w:proofErr w:type="spellEnd"/>
            <w:r w:rsidRPr="00583B97">
              <w:rPr>
                <w:rFonts w:ascii="Times New Roman" w:hAnsi="Times New Roman" w:cs="Times New Roman"/>
                <w:sz w:val="22"/>
                <w:szCs w:val="22"/>
              </w:rPr>
              <w:t xml:space="preserve"> участников образовательных отношений, удовлетворенных вежливостью работников образовательной организации </w:t>
            </w:r>
            <w:proofErr w:type="spellStart"/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обеспечивающх</w:t>
            </w:r>
            <w:proofErr w:type="spellEnd"/>
            <w:r w:rsidRPr="00583B97">
              <w:rPr>
                <w:rFonts w:ascii="Times New Roman" w:hAnsi="Times New Roman" w:cs="Times New Roman"/>
                <w:sz w:val="22"/>
                <w:szCs w:val="22"/>
              </w:rPr>
              <w:t xml:space="preserve"> непосредственное оказание образовательных услуг.</w:t>
            </w:r>
          </w:p>
        </w:tc>
        <w:tc>
          <w:tcPr>
            <w:tcW w:w="562" w:type="dxa"/>
            <w:noWrap/>
            <w:textDirection w:val="tbRl"/>
            <w:hideMark/>
          </w:tcPr>
          <w:p w:rsidR="006909E8" w:rsidRPr="00583B97" w:rsidRDefault="006909E8">
            <w:pPr>
              <w:ind w:left="113" w:right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4.3 показатель  Доля участников образовательных отношений, удовлетворенных вежливостью работников образовательной организации при использовании дистанционных форм взаимодействия</w:t>
            </w:r>
          </w:p>
        </w:tc>
        <w:tc>
          <w:tcPr>
            <w:tcW w:w="687" w:type="dxa"/>
            <w:noWrap/>
            <w:textDirection w:val="tbRl"/>
            <w:hideMark/>
          </w:tcPr>
          <w:p w:rsidR="006909E8" w:rsidRPr="00583B97" w:rsidRDefault="006909E8">
            <w:pPr>
              <w:ind w:left="113" w:right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5 Интегральный критерий "Удовлетворенность условиями оказания услуг"</w:t>
            </w:r>
          </w:p>
        </w:tc>
        <w:tc>
          <w:tcPr>
            <w:tcW w:w="687" w:type="dxa"/>
            <w:noWrap/>
            <w:textDirection w:val="tbRl"/>
            <w:hideMark/>
          </w:tcPr>
          <w:p w:rsidR="006909E8" w:rsidRPr="00583B97" w:rsidRDefault="006909E8">
            <w:pPr>
              <w:ind w:left="113" w:right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показатель 5.1 Доля участников образовательных отношений, готовых рекомендовать образовательную организацию родственникам, знакомым.</w:t>
            </w:r>
          </w:p>
        </w:tc>
        <w:tc>
          <w:tcPr>
            <w:tcW w:w="625" w:type="dxa"/>
            <w:noWrap/>
            <w:textDirection w:val="tbRl"/>
            <w:hideMark/>
          </w:tcPr>
          <w:p w:rsidR="006909E8" w:rsidRPr="00583B97" w:rsidRDefault="006909E8">
            <w:pPr>
              <w:ind w:left="113" w:right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показатель 5.2 Доля участников образовательных отношений, удовлетворенных удобством графика работы образовательной организации.</w:t>
            </w:r>
          </w:p>
        </w:tc>
        <w:tc>
          <w:tcPr>
            <w:tcW w:w="687" w:type="dxa"/>
            <w:noWrap/>
            <w:textDirection w:val="tbRl"/>
            <w:hideMark/>
          </w:tcPr>
          <w:p w:rsidR="006909E8" w:rsidRPr="00583B97" w:rsidRDefault="006909E8">
            <w:pPr>
              <w:ind w:left="113" w:right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показатель 5.3 Доля участников образовательных отношений, удовлетворенных в целом условиями оказания образовательных услуг.</w:t>
            </w:r>
          </w:p>
        </w:tc>
        <w:tc>
          <w:tcPr>
            <w:tcW w:w="687" w:type="dxa"/>
            <w:noWrap/>
            <w:textDirection w:val="tbRl"/>
            <w:hideMark/>
          </w:tcPr>
          <w:p w:rsidR="006909E8" w:rsidRPr="00583B97" w:rsidRDefault="006909E8">
            <w:pPr>
              <w:ind w:left="113" w:right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ОБЩИЙ ИНТЕГРАЛЬНЫЙ</w:t>
            </w:r>
          </w:p>
        </w:tc>
      </w:tr>
      <w:tr w:rsidR="006909E8" w:rsidRPr="00583B97" w:rsidTr="006909E8">
        <w:trPr>
          <w:trHeight w:val="300"/>
        </w:trPr>
        <w:tc>
          <w:tcPr>
            <w:tcW w:w="675" w:type="dxa"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СР ЗНАЧ</w:t>
            </w:r>
          </w:p>
        </w:tc>
        <w:tc>
          <w:tcPr>
            <w:tcW w:w="688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16,06</w:t>
            </w:r>
          </w:p>
        </w:tc>
        <w:tc>
          <w:tcPr>
            <w:tcW w:w="688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7,69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3,65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4,73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15,35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4,98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6,03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4,34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11,58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3,63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2,33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5,61</w:t>
            </w:r>
          </w:p>
        </w:tc>
        <w:tc>
          <w:tcPr>
            <w:tcW w:w="62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11,95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4,22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3,96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3,77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23,26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7,36</w:t>
            </w:r>
          </w:p>
        </w:tc>
        <w:tc>
          <w:tcPr>
            <w:tcW w:w="62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7,52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8,38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78,20</w:t>
            </w:r>
          </w:p>
        </w:tc>
      </w:tr>
      <w:tr w:rsidR="006909E8" w:rsidRPr="00583B97" w:rsidTr="006909E8">
        <w:trPr>
          <w:trHeight w:val="300"/>
        </w:trPr>
        <w:tc>
          <w:tcPr>
            <w:tcW w:w="675" w:type="dxa"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СТ. ОТКЛОН</w:t>
            </w:r>
          </w:p>
        </w:tc>
        <w:tc>
          <w:tcPr>
            <w:tcW w:w="688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3,40</w:t>
            </w:r>
          </w:p>
        </w:tc>
        <w:tc>
          <w:tcPr>
            <w:tcW w:w="688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2,26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1,40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0,64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3,97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2,68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3,14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2,11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1,33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1,77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0,93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1,77</w:t>
            </w:r>
          </w:p>
        </w:tc>
        <w:tc>
          <w:tcPr>
            <w:tcW w:w="62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1,82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0,87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0,89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0,89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1,64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0,70</w:t>
            </w:r>
          </w:p>
        </w:tc>
        <w:tc>
          <w:tcPr>
            <w:tcW w:w="62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0,89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0,63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7,35</w:t>
            </w:r>
          </w:p>
        </w:tc>
      </w:tr>
      <w:tr w:rsidR="006909E8" w:rsidRPr="00583B97" w:rsidTr="006909E8">
        <w:trPr>
          <w:trHeight w:val="300"/>
        </w:trPr>
        <w:tc>
          <w:tcPr>
            <w:tcW w:w="675" w:type="dxa"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МИНИМ</w:t>
            </w:r>
          </w:p>
        </w:tc>
        <w:tc>
          <w:tcPr>
            <w:tcW w:w="688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8,20</w:t>
            </w:r>
          </w:p>
        </w:tc>
        <w:tc>
          <w:tcPr>
            <w:tcW w:w="688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2,39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1,00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3,44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7,54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0,50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0,74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1,50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6,18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0,50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3,20</w:t>
            </w:r>
          </w:p>
        </w:tc>
        <w:tc>
          <w:tcPr>
            <w:tcW w:w="62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8,08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2,76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2,48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2,35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19,62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5,73</w:t>
            </w:r>
          </w:p>
        </w:tc>
        <w:tc>
          <w:tcPr>
            <w:tcW w:w="62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5,53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6,92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60,03</w:t>
            </w:r>
          </w:p>
        </w:tc>
      </w:tr>
      <w:tr w:rsidR="006909E8" w:rsidRPr="00583B97" w:rsidTr="006909E8">
        <w:trPr>
          <w:trHeight w:val="300"/>
        </w:trPr>
        <w:tc>
          <w:tcPr>
            <w:tcW w:w="675" w:type="dxa"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МАКСИМ</w:t>
            </w:r>
          </w:p>
        </w:tc>
        <w:tc>
          <w:tcPr>
            <w:tcW w:w="688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19,99</w:t>
            </w:r>
          </w:p>
        </w:tc>
        <w:tc>
          <w:tcPr>
            <w:tcW w:w="688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10,50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7,00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5,88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19,78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8,00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9,50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7,56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14,67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6,55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4,85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8,67</w:t>
            </w:r>
          </w:p>
        </w:tc>
        <w:tc>
          <w:tcPr>
            <w:tcW w:w="62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14,89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6,23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6,38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6,30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27,01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8,80</w:t>
            </w:r>
          </w:p>
        </w:tc>
        <w:tc>
          <w:tcPr>
            <w:tcW w:w="62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9,20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9,70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89,56</w:t>
            </w:r>
          </w:p>
        </w:tc>
      </w:tr>
      <w:tr w:rsidR="006909E8" w:rsidRPr="00583B97" w:rsidTr="006909E8">
        <w:trPr>
          <w:trHeight w:val="300"/>
        </w:trPr>
        <w:tc>
          <w:tcPr>
            <w:tcW w:w="675" w:type="dxa"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66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 xml:space="preserve">МБУДО «Центр детского творчества» </w:t>
            </w:r>
          </w:p>
        </w:tc>
        <w:tc>
          <w:tcPr>
            <w:tcW w:w="688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15,73</w:t>
            </w:r>
          </w:p>
        </w:tc>
        <w:tc>
          <w:tcPr>
            <w:tcW w:w="688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6,62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4,995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4,12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15,64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2,63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8,10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4,90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9,84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2,77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3,09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3,98</w:t>
            </w:r>
          </w:p>
        </w:tc>
        <w:tc>
          <w:tcPr>
            <w:tcW w:w="62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14,89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6,07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5,93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2,89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27,01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8,5995</w:t>
            </w:r>
          </w:p>
        </w:tc>
        <w:tc>
          <w:tcPr>
            <w:tcW w:w="62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8,8965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9,5175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83,11</w:t>
            </w:r>
          </w:p>
        </w:tc>
      </w:tr>
      <w:tr w:rsidR="006909E8" w:rsidRPr="00583B97" w:rsidTr="006909E8">
        <w:trPr>
          <w:trHeight w:val="300"/>
        </w:trPr>
        <w:tc>
          <w:tcPr>
            <w:tcW w:w="675" w:type="dxa"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66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МБОУ дополнительного образования детей «Муниципальный центр хореографического искусства – народный ансамбль «Асса»</w:t>
            </w:r>
          </w:p>
        </w:tc>
        <w:tc>
          <w:tcPr>
            <w:tcW w:w="688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10,43</w:t>
            </w:r>
          </w:p>
        </w:tc>
        <w:tc>
          <w:tcPr>
            <w:tcW w:w="688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4,88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1,21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4,34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13,26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0,50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6,50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6,26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6,18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0,50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2,32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3,36</w:t>
            </w:r>
          </w:p>
        </w:tc>
        <w:tc>
          <w:tcPr>
            <w:tcW w:w="62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14,37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5,30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5,20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3,87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25,29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8,6</w:t>
            </w:r>
          </w:p>
        </w:tc>
        <w:tc>
          <w:tcPr>
            <w:tcW w:w="62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7,8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8,888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69,52</w:t>
            </w:r>
          </w:p>
        </w:tc>
      </w:tr>
      <w:tr w:rsidR="006909E8" w:rsidRPr="00583B97" w:rsidTr="006909E8">
        <w:trPr>
          <w:trHeight w:val="300"/>
        </w:trPr>
        <w:tc>
          <w:tcPr>
            <w:tcW w:w="675" w:type="dxa"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66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Муниципальное бюджетное образовательное учреждение дополнительного образования детей «Детский Морской Центр «Алые паруса»</w:t>
            </w:r>
          </w:p>
        </w:tc>
        <w:tc>
          <w:tcPr>
            <w:tcW w:w="688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9,19</w:t>
            </w:r>
          </w:p>
        </w:tc>
        <w:tc>
          <w:tcPr>
            <w:tcW w:w="688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3,58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1,491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4,12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7,54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1,00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0,74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5,80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9,55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3,22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1,50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4,83</w:t>
            </w:r>
          </w:p>
        </w:tc>
        <w:tc>
          <w:tcPr>
            <w:tcW w:w="62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13,28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5,09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4,10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4,10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20,48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6,188</w:t>
            </w:r>
          </w:p>
        </w:tc>
        <w:tc>
          <w:tcPr>
            <w:tcW w:w="62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7,098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7,189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60,03</w:t>
            </w:r>
          </w:p>
        </w:tc>
      </w:tr>
      <w:tr w:rsidR="006909E8" w:rsidRPr="00583B97" w:rsidTr="006909E8">
        <w:trPr>
          <w:trHeight w:val="300"/>
        </w:trPr>
        <w:tc>
          <w:tcPr>
            <w:tcW w:w="675" w:type="dxa"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66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МБОУ"Гимназия</w:t>
            </w:r>
            <w:proofErr w:type="spellEnd"/>
            <w:r w:rsidRPr="00583B97">
              <w:rPr>
                <w:rFonts w:ascii="Times New Roman" w:hAnsi="Times New Roman" w:cs="Times New Roman"/>
                <w:sz w:val="22"/>
                <w:szCs w:val="22"/>
              </w:rPr>
              <w:t xml:space="preserve"> №1" имени С. М. Омарова</w:t>
            </w:r>
          </w:p>
        </w:tc>
        <w:tc>
          <w:tcPr>
            <w:tcW w:w="688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12,95</w:t>
            </w:r>
          </w:p>
        </w:tc>
        <w:tc>
          <w:tcPr>
            <w:tcW w:w="688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5,52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2,982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4,45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11,78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2,83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2,73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6,22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10,22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5,46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4,76</w:t>
            </w:r>
          </w:p>
        </w:tc>
        <w:tc>
          <w:tcPr>
            <w:tcW w:w="62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14,12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4,88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4,67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4,57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22,39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6,552</w:t>
            </w:r>
          </w:p>
        </w:tc>
        <w:tc>
          <w:tcPr>
            <w:tcW w:w="62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7,826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8,008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71,46</w:t>
            </w:r>
          </w:p>
        </w:tc>
      </w:tr>
      <w:tr w:rsidR="006909E8" w:rsidRPr="00583B97" w:rsidTr="006909E8">
        <w:trPr>
          <w:trHeight w:val="300"/>
        </w:trPr>
        <w:tc>
          <w:tcPr>
            <w:tcW w:w="675" w:type="dxa"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66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МБОУ"Средняя</w:t>
            </w:r>
            <w:proofErr w:type="spellEnd"/>
            <w:r w:rsidRPr="00583B97">
              <w:rPr>
                <w:rFonts w:ascii="Times New Roman" w:hAnsi="Times New Roman" w:cs="Times New Roman"/>
                <w:sz w:val="22"/>
                <w:szCs w:val="22"/>
              </w:rPr>
              <w:t xml:space="preserve"> общеобразовательная школа №2"</w:t>
            </w:r>
          </w:p>
        </w:tc>
        <w:tc>
          <w:tcPr>
            <w:tcW w:w="688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12,2976</w:t>
            </w:r>
          </w:p>
        </w:tc>
        <w:tc>
          <w:tcPr>
            <w:tcW w:w="688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5,52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2,83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3,95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12,19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2,24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3,99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5,96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14,05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5,32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4,56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4,17</w:t>
            </w:r>
          </w:p>
        </w:tc>
        <w:tc>
          <w:tcPr>
            <w:tcW w:w="62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11,60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3,89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3,73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3,99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20,48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6,01</w:t>
            </w:r>
          </w:p>
        </w:tc>
        <w:tc>
          <w:tcPr>
            <w:tcW w:w="62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6,83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7,64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70,62</w:t>
            </w:r>
          </w:p>
        </w:tc>
      </w:tr>
      <w:tr w:rsidR="006909E8" w:rsidRPr="00583B97" w:rsidTr="006909E8">
        <w:trPr>
          <w:trHeight w:val="300"/>
        </w:trPr>
        <w:tc>
          <w:tcPr>
            <w:tcW w:w="675" w:type="dxa"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66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МБОУ"Многопрофильный</w:t>
            </w:r>
            <w:proofErr w:type="spellEnd"/>
            <w:r w:rsidRPr="00583B97">
              <w:rPr>
                <w:rFonts w:ascii="Times New Roman" w:hAnsi="Times New Roman" w:cs="Times New Roman"/>
                <w:sz w:val="22"/>
                <w:szCs w:val="22"/>
              </w:rPr>
              <w:t xml:space="preserve"> лицей №3"</w:t>
            </w:r>
          </w:p>
        </w:tc>
        <w:tc>
          <w:tcPr>
            <w:tcW w:w="688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9,7545</w:t>
            </w:r>
          </w:p>
        </w:tc>
        <w:tc>
          <w:tcPr>
            <w:tcW w:w="688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3,88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1,59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4,28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9,22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1,64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1,28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6,30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11,09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3,71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2,83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4,55</w:t>
            </w:r>
          </w:p>
        </w:tc>
        <w:tc>
          <w:tcPr>
            <w:tcW w:w="62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13,34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4,62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4,36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4,36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22,39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7,10</w:t>
            </w:r>
          </w:p>
        </w:tc>
        <w:tc>
          <w:tcPr>
            <w:tcW w:w="62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7,37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7,92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65,79</w:t>
            </w:r>
          </w:p>
        </w:tc>
      </w:tr>
      <w:tr w:rsidR="006909E8" w:rsidRPr="00583B97" w:rsidTr="006909E8">
        <w:trPr>
          <w:trHeight w:val="300"/>
        </w:trPr>
        <w:tc>
          <w:tcPr>
            <w:tcW w:w="675" w:type="dxa"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66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МБОУ"Многопрофильный</w:t>
            </w:r>
            <w:proofErr w:type="spellEnd"/>
            <w:r w:rsidRPr="00583B97">
              <w:rPr>
                <w:rFonts w:ascii="Times New Roman" w:hAnsi="Times New Roman" w:cs="Times New Roman"/>
                <w:sz w:val="22"/>
                <w:szCs w:val="22"/>
              </w:rPr>
              <w:t xml:space="preserve"> лицей №5"</w:t>
            </w:r>
          </w:p>
        </w:tc>
        <w:tc>
          <w:tcPr>
            <w:tcW w:w="688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13,3161</w:t>
            </w:r>
          </w:p>
        </w:tc>
        <w:tc>
          <w:tcPr>
            <w:tcW w:w="688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5,13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2,39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5,80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11,28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2,39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2,52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6,38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11,61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5,18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2,09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4,34</w:t>
            </w:r>
          </w:p>
        </w:tc>
        <w:tc>
          <w:tcPr>
            <w:tcW w:w="62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13,49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4,46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4,52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4,52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23,66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6,92</w:t>
            </w:r>
          </w:p>
        </w:tc>
        <w:tc>
          <w:tcPr>
            <w:tcW w:w="62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8,37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8,37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73,36</w:t>
            </w:r>
          </w:p>
        </w:tc>
      </w:tr>
      <w:tr w:rsidR="006909E8" w:rsidRPr="00583B97" w:rsidTr="006909E8">
        <w:trPr>
          <w:trHeight w:val="300"/>
        </w:trPr>
        <w:tc>
          <w:tcPr>
            <w:tcW w:w="675" w:type="dxa"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66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МБОУ"Гимназия</w:t>
            </w:r>
            <w:proofErr w:type="spellEnd"/>
            <w:r w:rsidRPr="00583B97">
              <w:rPr>
                <w:rFonts w:ascii="Times New Roman" w:hAnsi="Times New Roman" w:cs="Times New Roman"/>
                <w:sz w:val="22"/>
                <w:szCs w:val="22"/>
              </w:rPr>
              <w:t xml:space="preserve"> №7"</w:t>
            </w:r>
          </w:p>
        </w:tc>
        <w:tc>
          <w:tcPr>
            <w:tcW w:w="688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13,6416</w:t>
            </w:r>
          </w:p>
        </w:tc>
        <w:tc>
          <w:tcPr>
            <w:tcW w:w="688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5,6658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2,6838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5,292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13,28334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4,6221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3,11724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5,544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13,9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5,53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3,75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4,62</w:t>
            </w:r>
          </w:p>
        </w:tc>
        <w:tc>
          <w:tcPr>
            <w:tcW w:w="62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11,655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4,6725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3,465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3,5175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23,296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7,462</w:t>
            </w:r>
          </w:p>
        </w:tc>
        <w:tc>
          <w:tcPr>
            <w:tcW w:w="62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7,553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8,281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75,77594</w:t>
            </w:r>
          </w:p>
        </w:tc>
      </w:tr>
      <w:tr w:rsidR="006909E8" w:rsidRPr="00583B97" w:rsidTr="006909E8">
        <w:trPr>
          <w:trHeight w:val="300"/>
        </w:trPr>
        <w:tc>
          <w:tcPr>
            <w:tcW w:w="675" w:type="dxa"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66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МБОУ"Многопрофильный</w:t>
            </w:r>
            <w:proofErr w:type="spellEnd"/>
            <w:r w:rsidRPr="00583B97">
              <w:rPr>
                <w:rFonts w:ascii="Times New Roman" w:hAnsi="Times New Roman" w:cs="Times New Roman"/>
                <w:sz w:val="22"/>
                <w:szCs w:val="22"/>
              </w:rPr>
              <w:t xml:space="preserve"> лицей №9"</w:t>
            </w:r>
          </w:p>
        </w:tc>
        <w:tc>
          <w:tcPr>
            <w:tcW w:w="688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12,0918</w:t>
            </w:r>
          </w:p>
        </w:tc>
        <w:tc>
          <w:tcPr>
            <w:tcW w:w="688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5,6658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2,982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3,444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10,29336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2,982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1,51536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5,796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11,95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5,04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2,5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4,41</w:t>
            </w:r>
          </w:p>
        </w:tc>
        <w:tc>
          <w:tcPr>
            <w:tcW w:w="62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12,4425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4,515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4,095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3,8325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22,295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7,917</w:t>
            </w:r>
          </w:p>
        </w:tc>
        <w:tc>
          <w:tcPr>
            <w:tcW w:w="62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6,461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7,917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69,07266</w:t>
            </w:r>
          </w:p>
        </w:tc>
      </w:tr>
      <w:tr w:rsidR="006909E8" w:rsidRPr="00583B97" w:rsidTr="006909E8">
        <w:trPr>
          <w:trHeight w:val="300"/>
        </w:trPr>
        <w:tc>
          <w:tcPr>
            <w:tcW w:w="675" w:type="dxa"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</w:t>
            </w:r>
          </w:p>
        </w:tc>
        <w:tc>
          <w:tcPr>
            <w:tcW w:w="266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МБОУ"Средняя</w:t>
            </w:r>
            <w:proofErr w:type="spellEnd"/>
            <w:r w:rsidRPr="00583B97">
              <w:rPr>
                <w:rFonts w:ascii="Times New Roman" w:hAnsi="Times New Roman" w:cs="Times New Roman"/>
                <w:sz w:val="22"/>
                <w:szCs w:val="22"/>
              </w:rPr>
              <w:t xml:space="preserve"> общеобразовательная школа №10"</w:t>
            </w:r>
          </w:p>
        </w:tc>
        <w:tc>
          <w:tcPr>
            <w:tcW w:w="688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13,3896</w:t>
            </w:r>
          </w:p>
        </w:tc>
        <w:tc>
          <w:tcPr>
            <w:tcW w:w="688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5,6658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2,6838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5,04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9,92712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2,0874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1,45572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6,384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14,67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5,46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4,52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4,69</w:t>
            </w:r>
          </w:p>
        </w:tc>
        <w:tc>
          <w:tcPr>
            <w:tcW w:w="62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13,8075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4,7775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4,515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4,515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23,023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7,644</w:t>
            </w:r>
          </w:p>
        </w:tc>
        <w:tc>
          <w:tcPr>
            <w:tcW w:w="62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7,28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8,099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74,81722</w:t>
            </w:r>
          </w:p>
        </w:tc>
      </w:tr>
      <w:tr w:rsidR="006909E8" w:rsidRPr="00583B97" w:rsidTr="006909E8">
        <w:trPr>
          <w:trHeight w:val="300"/>
        </w:trPr>
        <w:tc>
          <w:tcPr>
            <w:tcW w:w="675" w:type="dxa"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266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МБОУ"Гимназия</w:t>
            </w:r>
            <w:proofErr w:type="spellEnd"/>
            <w:r w:rsidRPr="00583B97">
              <w:rPr>
                <w:rFonts w:ascii="Times New Roman" w:hAnsi="Times New Roman" w:cs="Times New Roman"/>
                <w:sz w:val="22"/>
                <w:szCs w:val="22"/>
              </w:rPr>
              <w:t xml:space="preserve"> №11"</w:t>
            </w:r>
          </w:p>
        </w:tc>
        <w:tc>
          <w:tcPr>
            <w:tcW w:w="688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12,1674</w:t>
            </w:r>
          </w:p>
        </w:tc>
        <w:tc>
          <w:tcPr>
            <w:tcW w:w="688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5,5167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2,5347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4,116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9,34164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2,0874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1,03824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6,216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12,9038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5,53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2,6838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4,69</w:t>
            </w:r>
          </w:p>
        </w:tc>
        <w:tc>
          <w:tcPr>
            <w:tcW w:w="62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12,6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4,83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3,885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3,885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22,568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7,462</w:t>
            </w:r>
          </w:p>
        </w:tc>
        <w:tc>
          <w:tcPr>
            <w:tcW w:w="62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7,098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8,008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69,58084</w:t>
            </w:r>
          </w:p>
        </w:tc>
      </w:tr>
      <w:tr w:rsidR="006909E8" w:rsidRPr="00583B97" w:rsidTr="006909E8">
        <w:trPr>
          <w:trHeight w:val="300"/>
        </w:trPr>
        <w:tc>
          <w:tcPr>
            <w:tcW w:w="675" w:type="dxa"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66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МБОУ"Многопрофильная</w:t>
            </w:r>
            <w:proofErr w:type="spellEnd"/>
            <w:r w:rsidRPr="00583B97">
              <w:rPr>
                <w:rFonts w:ascii="Times New Roman" w:hAnsi="Times New Roman" w:cs="Times New Roman"/>
                <w:sz w:val="22"/>
                <w:szCs w:val="22"/>
              </w:rPr>
              <w:t xml:space="preserve"> гимназия №13"</w:t>
            </w:r>
          </w:p>
        </w:tc>
        <w:tc>
          <w:tcPr>
            <w:tcW w:w="688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13,8369</w:t>
            </w:r>
          </w:p>
        </w:tc>
        <w:tc>
          <w:tcPr>
            <w:tcW w:w="688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5,6658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3,1311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5,04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15,64164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4,7712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4,73844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6,132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12,04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5,25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2,1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4,69</w:t>
            </w:r>
          </w:p>
        </w:tc>
        <w:tc>
          <w:tcPr>
            <w:tcW w:w="62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13,3875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4,7775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4,305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4,305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22,841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7,098</w:t>
            </w:r>
          </w:p>
        </w:tc>
        <w:tc>
          <w:tcPr>
            <w:tcW w:w="62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7,28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8,463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77,74704</w:t>
            </w:r>
          </w:p>
        </w:tc>
      </w:tr>
      <w:tr w:rsidR="006909E8" w:rsidRPr="00583B97" w:rsidTr="006909E8">
        <w:trPr>
          <w:trHeight w:val="300"/>
        </w:trPr>
        <w:tc>
          <w:tcPr>
            <w:tcW w:w="675" w:type="dxa"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66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МБОУ"Средняя</w:t>
            </w:r>
            <w:proofErr w:type="spellEnd"/>
            <w:r w:rsidRPr="00583B97">
              <w:rPr>
                <w:rFonts w:ascii="Times New Roman" w:hAnsi="Times New Roman" w:cs="Times New Roman"/>
                <w:sz w:val="22"/>
                <w:szCs w:val="22"/>
              </w:rPr>
              <w:t xml:space="preserve"> общеобразовательная школа №14"</w:t>
            </w:r>
          </w:p>
        </w:tc>
        <w:tc>
          <w:tcPr>
            <w:tcW w:w="688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14,2569</w:t>
            </w:r>
          </w:p>
        </w:tc>
        <w:tc>
          <w:tcPr>
            <w:tcW w:w="688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5,6658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3,1311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5,46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9,5886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1,7892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2,1714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5,628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11,9574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5,39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2,0874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4,48</w:t>
            </w:r>
          </w:p>
        </w:tc>
        <w:tc>
          <w:tcPr>
            <w:tcW w:w="62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12,4425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4,5675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3,9375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3,9375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22,113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6,097</w:t>
            </w:r>
          </w:p>
        </w:tc>
        <w:tc>
          <w:tcPr>
            <w:tcW w:w="62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7,735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8,281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70,3584</w:t>
            </w:r>
          </w:p>
        </w:tc>
      </w:tr>
      <w:tr w:rsidR="006909E8" w:rsidRPr="00583B97" w:rsidTr="006909E8">
        <w:trPr>
          <w:trHeight w:val="300"/>
        </w:trPr>
        <w:tc>
          <w:tcPr>
            <w:tcW w:w="675" w:type="dxa"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266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МБОУ "Средняя общеобразовательная школа №15"</w:t>
            </w:r>
          </w:p>
        </w:tc>
        <w:tc>
          <w:tcPr>
            <w:tcW w:w="688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13,0809</w:t>
            </w:r>
          </w:p>
        </w:tc>
        <w:tc>
          <w:tcPr>
            <w:tcW w:w="688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5,6658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3,1311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4,284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12,48912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2,0874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4,43772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5,964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12,5629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5,32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2,8329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4,41</w:t>
            </w:r>
          </w:p>
        </w:tc>
        <w:tc>
          <w:tcPr>
            <w:tcW w:w="62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12,2325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4,515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3,7275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3,99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23,023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7,462</w:t>
            </w:r>
          </w:p>
        </w:tc>
        <w:tc>
          <w:tcPr>
            <w:tcW w:w="62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7,371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8,19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73,38842</w:t>
            </w:r>
          </w:p>
        </w:tc>
      </w:tr>
      <w:tr w:rsidR="006909E8" w:rsidRPr="00583B97" w:rsidTr="006909E8">
        <w:trPr>
          <w:trHeight w:val="300"/>
        </w:trPr>
        <w:tc>
          <w:tcPr>
            <w:tcW w:w="675" w:type="dxa"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266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МБОУ"Средняя</w:t>
            </w:r>
            <w:proofErr w:type="spellEnd"/>
            <w:r w:rsidRPr="00583B97">
              <w:rPr>
                <w:rFonts w:ascii="Times New Roman" w:hAnsi="Times New Roman" w:cs="Times New Roman"/>
                <w:sz w:val="22"/>
                <w:szCs w:val="22"/>
              </w:rPr>
              <w:t xml:space="preserve"> общеобразовательная школа №16"</w:t>
            </w:r>
          </w:p>
        </w:tc>
        <w:tc>
          <w:tcPr>
            <w:tcW w:w="688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10,2753</w:t>
            </w:r>
          </w:p>
        </w:tc>
        <w:tc>
          <w:tcPr>
            <w:tcW w:w="688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3,8766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2,5347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3,864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9,4177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1,0437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2,41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5,964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11,11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4,55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2,5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4,06</w:t>
            </w:r>
          </w:p>
        </w:tc>
        <w:tc>
          <w:tcPr>
            <w:tcW w:w="62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12,0225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4,305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3,7275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3,99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22,386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7,462</w:t>
            </w:r>
          </w:p>
        </w:tc>
        <w:tc>
          <w:tcPr>
            <w:tcW w:w="62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6,916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8,008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65,2115</w:t>
            </w:r>
          </w:p>
        </w:tc>
      </w:tr>
      <w:tr w:rsidR="006909E8" w:rsidRPr="00583B97" w:rsidTr="006909E8">
        <w:trPr>
          <w:trHeight w:val="300"/>
        </w:trPr>
        <w:tc>
          <w:tcPr>
            <w:tcW w:w="675" w:type="dxa"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266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МБОУ"Средняя</w:t>
            </w:r>
            <w:proofErr w:type="spellEnd"/>
            <w:r w:rsidRPr="00583B97">
              <w:rPr>
                <w:rFonts w:ascii="Times New Roman" w:hAnsi="Times New Roman" w:cs="Times New Roman"/>
                <w:sz w:val="22"/>
                <w:szCs w:val="22"/>
              </w:rPr>
              <w:t xml:space="preserve"> общеобразовательная школа №18 "</w:t>
            </w:r>
          </w:p>
        </w:tc>
        <w:tc>
          <w:tcPr>
            <w:tcW w:w="688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13,6227</w:t>
            </w:r>
          </w:p>
        </w:tc>
        <w:tc>
          <w:tcPr>
            <w:tcW w:w="688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5,5167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2,982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5,124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11,76798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2,5347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3,18528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6,048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12,005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4,9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2,485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4,62</w:t>
            </w:r>
          </w:p>
        </w:tc>
        <w:tc>
          <w:tcPr>
            <w:tcW w:w="62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13,1775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4,6725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4,2525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4,2525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23,569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7,826</w:t>
            </w:r>
          </w:p>
        </w:tc>
        <w:tc>
          <w:tcPr>
            <w:tcW w:w="62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7,462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8,281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74,14218</w:t>
            </w:r>
          </w:p>
        </w:tc>
      </w:tr>
      <w:tr w:rsidR="006909E8" w:rsidRPr="00583B97" w:rsidTr="006909E8">
        <w:trPr>
          <w:trHeight w:val="300"/>
        </w:trPr>
        <w:tc>
          <w:tcPr>
            <w:tcW w:w="675" w:type="dxa"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266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МБОУ "Средняя общеобразовательная школа №19"</w:t>
            </w:r>
          </w:p>
        </w:tc>
        <w:tc>
          <w:tcPr>
            <w:tcW w:w="688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13,3896</w:t>
            </w:r>
          </w:p>
        </w:tc>
        <w:tc>
          <w:tcPr>
            <w:tcW w:w="688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5,5167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2,8329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5,04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10,56426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1,9383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2,40996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6,216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13,083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4,76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4,473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3,85</w:t>
            </w:r>
          </w:p>
        </w:tc>
        <w:tc>
          <w:tcPr>
            <w:tcW w:w="62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11,865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4,095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3,885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3,885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22,75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7,462</w:t>
            </w:r>
          </w:p>
        </w:tc>
        <w:tc>
          <w:tcPr>
            <w:tcW w:w="62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7,28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8,008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71,65186</w:t>
            </w:r>
          </w:p>
        </w:tc>
      </w:tr>
      <w:tr w:rsidR="006909E8" w:rsidRPr="00583B97" w:rsidTr="006909E8">
        <w:trPr>
          <w:trHeight w:val="300"/>
        </w:trPr>
        <w:tc>
          <w:tcPr>
            <w:tcW w:w="675" w:type="dxa"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266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МБОУ "Средняя общеобразовательная -школа №20"</w:t>
            </w:r>
          </w:p>
        </w:tc>
        <w:tc>
          <w:tcPr>
            <w:tcW w:w="688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12,4845</w:t>
            </w:r>
          </w:p>
        </w:tc>
        <w:tc>
          <w:tcPr>
            <w:tcW w:w="688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5,6658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2,5347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4,284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8,44452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0,8946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1,75392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5,796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11,5738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3,29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2,6838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5,6</w:t>
            </w:r>
          </w:p>
        </w:tc>
        <w:tc>
          <w:tcPr>
            <w:tcW w:w="62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12,39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4,2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4,095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4,095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21,567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6,188</w:t>
            </w:r>
          </w:p>
        </w:tc>
        <w:tc>
          <w:tcPr>
            <w:tcW w:w="62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7,371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8,008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66,45982</w:t>
            </w:r>
          </w:p>
        </w:tc>
      </w:tr>
      <w:tr w:rsidR="006909E8" w:rsidRPr="00583B97" w:rsidTr="006909E8">
        <w:trPr>
          <w:trHeight w:val="300"/>
        </w:trPr>
        <w:tc>
          <w:tcPr>
            <w:tcW w:w="675" w:type="dxa"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266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МБОУ"Лицей</w:t>
            </w:r>
            <w:proofErr w:type="spellEnd"/>
            <w:r w:rsidRPr="00583B97">
              <w:rPr>
                <w:rFonts w:ascii="Times New Roman" w:hAnsi="Times New Roman" w:cs="Times New Roman"/>
                <w:sz w:val="22"/>
                <w:szCs w:val="22"/>
              </w:rPr>
              <w:t xml:space="preserve"> №22"</w:t>
            </w:r>
          </w:p>
        </w:tc>
        <w:tc>
          <w:tcPr>
            <w:tcW w:w="688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14,238</w:t>
            </w:r>
          </w:p>
        </w:tc>
        <w:tc>
          <w:tcPr>
            <w:tcW w:w="688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5,6658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3,2802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5,292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9,23076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2,0874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1,51536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5,628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13,58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4,55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4,2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4,83</w:t>
            </w:r>
          </w:p>
        </w:tc>
        <w:tc>
          <w:tcPr>
            <w:tcW w:w="62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14,595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5,0925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4,83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4,6725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24,388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7,826</w:t>
            </w:r>
          </w:p>
        </w:tc>
        <w:tc>
          <w:tcPr>
            <w:tcW w:w="62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7,644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8,918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76,03176</w:t>
            </w:r>
          </w:p>
        </w:tc>
      </w:tr>
      <w:tr w:rsidR="006909E8" w:rsidRPr="00583B97" w:rsidTr="006909E8">
        <w:trPr>
          <w:trHeight w:val="300"/>
        </w:trPr>
        <w:tc>
          <w:tcPr>
            <w:tcW w:w="675" w:type="dxa"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266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МБОУ«</w:t>
            </w:r>
            <w:proofErr w:type="gramEnd"/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Гимназия</w:t>
            </w:r>
            <w:proofErr w:type="spellEnd"/>
            <w:r w:rsidRPr="00583B97">
              <w:rPr>
                <w:rFonts w:ascii="Times New Roman" w:hAnsi="Times New Roman" w:cs="Times New Roman"/>
                <w:sz w:val="22"/>
                <w:szCs w:val="22"/>
              </w:rPr>
              <w:t xml:space="preserve"> №28 »</w:t>
            </w:r>
          </w:p>
        </w:tc>
        <w:tc>
          <w:tcPr>
            <w:tcW w:w="688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13,7802</w:t>
            </w:r>
          </w:p>
        </w:tc>
        <w:tc>
          <w:tcPr>
            <w:tcW w:w="688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5,5167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3,7275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4,536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11,1694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2,0874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2,95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6,132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12,69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4,27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3,8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4,62</w:t>
            </w:r>
          </w:p>
        </w:tc>
        <w:tc>
          <w:tcPr>
            <w:tcW w:w="62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13,2825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4,6725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4,305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4,305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22,477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6,734</w:t>
            </w:r>
          </w:p>
        </w:tc>
        <w:tc>
          <w:tcPr>
            <w:tcW w:w="62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7,917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7,826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73,3991</w:t>
            </w:r>
          </w:p>
        </w:tc>
      </w:tr>
      <w:tr w:rsidR="006909E8" w:rsidRPr="00583B97" w:rsidTr="006909E8">
        <w:trPr>
          <w:trHeight w:val="300"/>
        </w:trPr>
        <w:tc>
          <w:tcPr>
            <w:tcW w:w="675" w:type="dxa"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266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МБОУ"Средняя</w:t>
            </w:r>
            <w:proofErr w:type="spellEnd"/>
            <w:r w:rsidRPr="00583B97">
              <w:rPr>
                <w:rFonts w:ascii="Times New Roman" w:hAnsi="Times New Roman" w:cs="Times New Roman"/>
                <w:sz w:val="22"/>
                <w:szCs w:val="22"/>
              </w:rPr>
              <w:t xml:space="preserve"> общеобразовательная школа №31"</w:t>
            </w:r>
          </w:p>
        </w:tc>
        <w:tc>
          <w:tcPr>
            <w:tcW w:w="688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13,1754</w:t>
            </w:r>
          </w:p>
        </w:tc>
        <w:tc>
          <w:tcPr>
            <w:tcW w:w="688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5,6658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2,3856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5,124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11,7732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1,7892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3,012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6,972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11,95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4,76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2,5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4,69</w:t>
            </w:r>
          </w:p>
        </w:tc>
        <w:tc>
          <w:tcPr>
            <w:tcW w:w="62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13,4925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4,7775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4,3575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4,3575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22,75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7,189</w:t>
            </w:r>
          </w:p>
        </w:tc>
        <w:tc>
          <w:tcPr>
            <w:tcW w:w="62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7,462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8,099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73,1411</w:t>
            </w:r>
          </w:p>
        </w:tc>
      </w:tr>
      <w:tr w:rsidR="006909E8" w:rsidRPr="00583B97" w:rsidTr="006909E8">
        <w:trPr>
          <w:trHeight w:val="300"/>
        </w:trPr>
        <w:tc>
          <w:tcPr>
            <w:tcW w:w="675" w:type="dxa"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266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МБОУ"Гимназия</w:t>
            </w:r>
            <w:proofErr w:type="spellEnd"/>
            <w:r w:rsidRPr="00583B97">
              <w:rPr>
                <w:rFonts w:ascii="Times New Roman" w:hAnsi="Times New Roman" w:cs="Times New Roman"/>
                <w:sz w:val="22"/>
                <w:szCs w:val="22"/>
              </w:rPr>
              <w:t xml:space="preserve"> №33"</w:t>
            </w:r>
          </w:p>
        </w:tc>
        <w:tc>
          <w:tcPr>
            <w:tcW w:w="688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11,8881</w:t>
            </w:r>
          </w:p>
        </w:tc>
        <w:tc>
          <w:tcPr>
            <w:tcW w:w="688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5,5167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2,0874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4,284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8,94054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1,9383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1,03824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5,964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11,7992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3,71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1,7892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6,3</w:t>
            </w:r>
          </w:p>
        </w:tc>
        <w:tc>
          <w:tcPr>
            <w:tcW w:w="62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13,02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4,725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4,1475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4,1475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23,114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7,644</w:t>
            </w:r>
          </w:p>
        </w:tc>
        <w:tc>
          <w:tcPr>
            <w:tcW w:w="62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7,371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8,099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68,76184</w:t>
            </w:r>
          </w:p>
        </w:tc>
      </w:tr>
      <w:tr w:rsidR="006909E8" w:rsidRPr="00583B97" w:rsidTr="006909E8">
        <w:trPr>
          <w:trHeight w:val="300"/>
        </w:trPr>
        <w:tc>
          <w:tcPr>
            <w:tcW w:w="675" w:type="dxa"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266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МБОУ"Средняя</w:t>
            </w:r>
            <w:proofErr w:type="spellEnd"/>
            <w:r w:rsidRPr="00583B97">
              <w:rPr>
                <w:rFonts w:ascii="Times New Roman" w:hAnsi="Times New Roman" w:cs="Times New Roman"/>
                <w:sz w:val="22"/>
                <w:szCs w:val="22"/>
              </w:rPr>
              <w:t xml:space="preserve"> общеобразовательная школа №34"</w:t>
            </w:r>
          </w:p>
        </w:tc>
        <w:tc>
          <w:tcPr>
            <w:tcW w:w="688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11,7201</w:t>
            </w:r>
          </w:p>
        </w:tc>
        <w:tc>
          <w:tcPr>
            <w:tcW w:w="688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5,5167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2,0874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4,116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8,90526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1,9383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0,91896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6,048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11,12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4,76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1,88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4,48</w:t>
            </w:r>
          </w:p>
        </w:tc>
        <w:tc>
          <w:tcPr>
            <w:tcW w:w="62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12,3375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4,5675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3,78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3,99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21,203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6,461</w:t>
            </w:r>
          </w:p>
        </w:tc>
        <w:tc>
          <w:tcPr>
            <w:tcW w:w="62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7,098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7,644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65,28586</w:t>
            </w:r>
          </w:p>
        </w:tc>
      </w:tr>
      <w:tr w:rsidR="006909E8" w:rsidRPr="00583B97" w:rsidTr="006909E8">
        <w:trPr>
          <w:trHeight w:val="300"/>
        </w:trPr>
        <w:tc>
          <w:tcPr>
            <w:tcW w:w="675" w:type="dxa"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24</w:t>
            </w:r>
          </w:p>
        </w:tc>
        <w:tc>
          <w:tcPr>
            <w:tcW w:w="266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МБОУ"Средняя</w:t>
            </w:r>
            <w:proofErr w:type="spellEnd"/>
            <w:r w:rsidRPr="00583B97">
              <w:rPr>
                <w:rFonts w:ascii="Times New Roman" w:hAnsi="Times New Roman" w:cs="Times New Roman"/>
                <w:sz w:val="22"/>
                <w:szCs w:val="22"/>
              </w:rPr>
              <w:t xml:space="preserve"> общеобразовательная школа №44"</w:t>
            </w:r>
          </w:p>
        </w:tc>
        <w:tc>
          <w:tcPr>
            <w:tcW w:w="688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12,7281</w:t>
            </w:r>
          </w:p>
        </w:tc>
        <w:tc>
          <w:tcPr>
            <w:tcW w:w="688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5,5167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2,0874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5,124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9,295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1,491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1,84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5,964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10,65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4,55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2,04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4,06</w:t>
            </w:r>
          </w:p>
        </w:tc>
        <w:tc>
          <w:tcPr>
            <w:tcW w:w="62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12,0225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4,305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3,7275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3,99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20,111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5,733</w:t>
            </w:r>
          </w:p>
        </w:tc>
        <w:tc>
          <w:tcPr>
            <w:tcW w:w="62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7,462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6,916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64,8066</w:t>
            </w:r>
          </w:p>
        </w:tc>
      </w:tr>
      <w:tr w:rsidR="006909E8" w:rsidRPr="00583B97" w:rsidTr="006909E8">
        <w:trPr>
          <w:trHeight w:val="300"/>
        </w:trPr>
        <w:tc>
          <w:tcPr>
            <w:tcW w:w="675" w:type="dxa"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266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МБОУ"Средняя</w:t>
            </w:r>
            <w:proofErr w:type="spellEnd"/>
            <w:r w:rsidRPr="00583B97">
              <w:rPr>
                <w:rFonts w:ascii="Times New Roman" w:hAnsi="Times New Roman" w:cs="Times New Roman"/>
                <w:sz w:val="22"/>
                <w:szCs w:val="22"/>
              </w:rPr>
              <w:t xml:space="preserve"> общеобразовательная школа №48"</w:t>
            </w:r>
          </w:p>
        </w:tc>
        <w:tc>
          <w:tcPr>
            <w:tcW w:w="688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11,7579</w:t>
            </w:r>
          </w:p>
        </w:tc>
        <w:tc>
          <w:tcPr>
            <w:tcW w:w="688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5,2185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2,0874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4,452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8,3118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1,7892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0,9786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5,544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10,52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4,76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1,28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4,48</w:t>
            </w:r>
          </w:p>
        </w:tc>
        <w:tc>
          <w:tcPr>
            <w:tcW w:w="62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11,4975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4,5675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3,465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3,465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21,931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6,734</w:t>
            </w:r>
          </w:p>
        </w:tc>
        <w:tc>
          <w:tcPr>
            <w:tcW w:w="62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7,826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7,371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64,0182</w:t>
            </w:r>
          </w:p>
        </w:tc>
      </w:tr>
      <w:tr w:rsidR="006909E8" w:rsidRPr="00583B97" w:rsidTr="006909E8">
        <w:trPr>
          <w:trHeight w:val="300"/>
        </w:trPr>
        <w:tc>
          <w:tcPr>
            <w:tcW w:w="675" w:type="dxa"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266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МБОУ"Многопрофильная</w:t>
            </w:r>
            <w:proofErr w:type="spellEnd"/>
            <w:r w:rsidRPr="00583B97">
              <w:rPr>
                <w:rFonts w:ascii="Times New Roman" w:hAnsi="Times New Roman" w:cs="Times New Roman"/>
                <w:sz w:val="22"/>
                <w:szCs w:val="22"/>
              </w:rPr>
              <w:t xml:space="preserve"> гимназия №56</w:t>
            </w:r>
          </w:p>
        </w:tc>
        <w:tc>
          <w:tcPr>
            <w:tcW w:w="688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12,4026</w:t>
            </w:r>
          </w:p>
        </w:tc>
        <w:tc>
          <w:tcPr>
            <w:tcW w:w="688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4,7712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2,0874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5,544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11,4534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2,982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2,4234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6,048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12,1065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5,18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2,2365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4,69</w:t>
            </w:r>
          </w:p>
        </w:tc>
        <w:tc>
          <w:tcPr>
            <w:tcW w:w="62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13,335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4,83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4,2525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4,2525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21,021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7,28</w:t>
            </w:r>
          </w:p>
        </w:tc>
        <w:tc>
          <w:tcPr>
            <w:tcW w:w="62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6,006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7,735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70,3185</w:t>
            </w:r>
          </w:p>
        </w:tc>
      </w:tr>
      <w:tr w:rsidR="006909E8" w:rsidRPr="00583B97" w:rsidTr="006909E8">
        <w:trPr>
          <w:trHeight w:val="300"/>
        </w:trPr>
        <w:tc>
          <w:tcPr>
            <w:tcW w:w="675" w:type="dxa"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266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МБОУ"Средняя</w:t>
            </w:r>
            <w:proofErr w:type="spellEnd"/>
            <w:r w:rsidRPr="00583B97">
              <w:rPr>
                <w:rFonts w:ascii="Times New Roman" w:hAnsi="Times New Roman" w:cs="Times New Roman"/>
                <w:sz w:val="22"/>
                <w:szCs w:val="22"/>
              </w:rPr>
              <w:t xml:space="preserve"> общеобразовательная школа №58"</w:t>
            </w:r>
          </w:p>
        </w:tc>
        <w:tc>
          <w:tcPr>
            <w:tcW w:w="688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8,1984</w:t>
            </w:r>
          </w:p>
        </w:tc>
        <w:tc>
          <w:tcPr>
            <w:tcW w:w="688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2,3856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1,1928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4,62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10,5646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0,8946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2,95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6,72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9,03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2,73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6,3</w:t>
            </w:r>
          </w:p>
        </w:tc>
        <w:tc>
          <w:tcPr>
            <w:tcW w:w="62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13,125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4,725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4,2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4,2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22,659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7,28</w:t>
            </w:r>
          </w:p>
        </w:tc>
        <w:tc>
          <w:tcPr>
            <w:tcW w:w="62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8,099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7,28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63,577</w:t>
            </w:r>
          </w:p>
        </w:tc>
      </w:tr>
      <w:tr w:rsidR="006909E8" w:rsidRPr="00583B97" w:rsidTr="006909E8">
        <w:trPr>
          <w:trHeight w:val="300"/>
        </w:trPr>
        <w:tc>
          <w:tcPr>
            <w:tcW w:w="675" w:type="dxa"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266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МБДОУ «Детский сад №2»</w:t>
            </w:r>
          </w:p>
        </w:tc>
        <w:tc>
          <w:tcPr>
            <w:tcW w:w="688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19,628</w:t>
            </w:r>
          </w:p>
        </w:tc>
        <w:tc>
          <w:tcPr>
            <w:tcW w:w="688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10,5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5,128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18,5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11,53333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8,033333</w:t>
            </w:r>
          </w:p>
        </w:tc>
        <w:tc>
          <w:tcPr>
            <w:tcW w:w="62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9,72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3,24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3,24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3,24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24,1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7,9</w:t>
            </w:r>
          </w:p>
        </w:tc>
        <w:tc>
          <w:tcPr>
            <w:tcW w:w="62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8,3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7,9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83,48133</w:t>
            </w:r>
          </w:p>
        </w:tc>
      </w:tr>
      <w:tr w:rsidR="006909E8" w:rsidRPr="00583B97" w:rsidTr="006909E8">
        <w:trPr>
          <w:trHeight w:val="300"/>
        </w:trPr>
        <w:tc>
          <w:tcPr>
            <w:tcW w:w="675" w:type="dxa"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266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МБДОУ «Детский сад №3»</w:t>
            </w:r>
          </w:p>
        </w:tc>
        <w:tc>
          <w:tcPr>
            <w:tcW w:w="688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18,196</w:t>
            </w:r>
          </w:p>
        </w:tc>
        <w:tc>
          <w:tcPr>
            <w:tcW w:w="688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10,5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3,696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18,5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11,46667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7,966667</w:t>
            </w:r>
          </w:p>
        </w:tc>
        <w:tc>
          <w:tcPr>
            <w:tcW w:w="62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8,96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3,12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2,92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2,92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23,9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6,4</w:t>
            </w:r>
          </w:p>
        </w:tc>
        <w:tc>
          <w:tcPr>
            <w:tcW w:w="62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8,6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8,9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81,02267</w:t>
            </w:r>
          </w:p>
        </w:tc>
      </w:tr>
      <w:tr w:rsidR="006909E8" w:rsidRPr="00583B97" w:rsidTr="006909E8">
        <w:trPr>
          <w:trHeight w:val="300"/>
        </w:trPr>
        <w:tc>
          <w:tcPr>
            <w:tcW w:w="675" w:type="dxa"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266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МБДОУ «Детский сад №4»</w:t>
            </w:r>
          </w:p>
        </w:tc>
        <w:tc>
          <w:tcPr>
            <w:tcW w:w="688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19,88</w:t>
            </w:r>
          </w:p>
        </w:tc>
        <w:tc>
          <w:tcPr>
            <w:tcW w:w="688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5,88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18,5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11,23333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7,733333</w:t>
            </w:r>
          </w:p>
        </w:tc>
        <w:tc>
          <w:tcPr>
            <w:tcW w:w="62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10,01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3,48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3,57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2,96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23,2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7,4</w:t>
            </w:r>
          </w:p>
        </w:tc>
        <w:tc>
          <w:tcPr>
            <w:tcW w:w="62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8,8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82,82333</w:t>
            </w:r>
          </w:p>
        </w:tc>
      </w:tr>
      <w:tr w:rsidR="006909E8" w:rsidRPr="00583B97" w:rsidTr="006909E8">
        <w:trPr>
          <w:trHeight w:val="300"/>
        </w:trPr>
        <w:tc>
          <w:tcPr>
            <w:tcW w:w="675" w:type="dxa"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266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МБДОУ «ЦРР-детский сад №7»</w:t>
            </w:r>
          </w:p>
        </w:tc>
        <w:tc>
          <w:tcPr>
            <w:tcW w:w="688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16,948</w:t>
            </w:r>
          </w:p>
        </w:tc>
        <w:tc>
          <w:tcPr>
            <w:tcW w:w="688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3,948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18,5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11,6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8,1</w:t>
            </w:r>
          </w:p>
        </w:tc>
        <w:tc>
          <w:tcPr>
            <w:tcW w:w="62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11,4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3,56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4,92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2,92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24,3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7,9</w:t>
            </w:r>
          </w:p>
        </w:tc>
        <w:tc>
          <w:tcPr>
            <w:tcW w:w="62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8,5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7,9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82,748</w:t>
            </w:r>
          </w:p>
        </w:tc>
      </w:tr>
      <w:tr w:rsidR="006909E8" w:rsidRPr="00583B97" w:rsidTr="006909E8">
        <w:trPr>
          <w:trHeight w:val="300"/>
        </w:trPr>
        <w:tc>
          <w:tcPr>
            <w:tcW w:w="675" w:type="dxa"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266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МБДОУ «Детский сад №15»</w:t>
            </w:r>
          </w:p>
        </w:tc>
        <w:tc>
          <w:tcPr>
            <w:tcW w:w="688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18,116</w:t>
            </w:r>
          </w:p>
        </w:tc>
        <w:tc>
          <w:tcPr>
            <w:tcW w:w="688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4,116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18,5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11,8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8,3</w:t>
            </w:r>
          </w:p>
        </w:tc>
        <w:tc>
          <w:tcPr>
            <w:tcW w:w="62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9,88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3,56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3,16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3,16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24,9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8,1</w:t>
            </w:r>
          </w:p>
        </w:tc>
        <w:tc>
          <w:tcPr>
            <w:tcW w:w="62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7,9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8,9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83,196</w:t>
            </w:r>
          </w:p>
        </w:tc>
      </w:tr>
      <w:tr w:rsidR="006909E8" w:rsidRPr="00583B97" w:rsidTr="006909E8">
        <w:trPr>
          <w:trHeight w:val="300"/>
        </w:trPr>
        <w:tc>
          <w:tcPr>
            <w:tcW w:w="675" w:type="dxa"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266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МБДОУ «Детский сад №19»</w:t>
            </w:r>
          </w:p>
        </w:tc>
        <w:tc>
          <w:tcPr>
            <w:tcW w:w="688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19,544</w:t>
            </w:r>
          </w:p>
        </w:tc>
        <w:tc>
          <w:tcPr>
            <w:tcW w:w="688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5,544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18,5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12,16667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8,666667</w:t>
            </w:r>
          </w:p>
        </w:tc>
        <w:tc>
          <w:tcPr>
            <w:tcW w:w="62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10,16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3,24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3,96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2,96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8,5</w:t>
            </w:r>
          </w:p>
        </w:tc>
        <w:tc>
          <w:tcPr>
            <w:tcW w:w="62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8,7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8,8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86,37067</w:t>
            </w:r>
          </w:p>
        </w:tc>
      </w:tr>
      <w:tr w:rsidR="006909E8" w:rsidRPr="00583B97" w:rsidTr="006909E8">
        <w:trPr>
          <w:trHeight w:val="300"/>
        </w:trPr>
        <w:tc>
          <w:tcPr>
            <w:tcW w:w="675" w:type="dxa"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266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МБДОУ «ЦРР- детский сад №22»</w:t>
            </w:r>
          </w:p>
        </w:tc>
        <w:tc>
          <w:tcPr>
            <w:tcW w:w="688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19,624</w:t>
            </w:r>
          </w:p>
        </w:tc>
        <w:tc>
          <w:tcPr>
            <w:tcW w:w="688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10,5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5,124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18,5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11,06667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7,566667</w:t>
            </w:r>
          </w:p>
        </w:tc>
        <w:tc>
          <w:tcPr>
            <w:tcW w:w="62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9,32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3,48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2,92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2,92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22,7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7,1</w:t>
            </w:r>
          </w:p>
        </w:tc>
        <w:tc>
          <w:tcPr>
            <w:tcW w:w="62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8,6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81,21067</w:t>
            </w:r>
          </w:p>
        </w:tc>
      </w:tr>
      <w:tr w:rsidR="006909E8" w:rsidRPr="00583B97" w:rsidTr="006909E8">
        <w:trPr>
          <w:trHeight w:val="300"/>
        </w:trPr>
        <w:tc>
          <w:tcPr>
            <w:tcW w:w="675" w:type="dxa"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266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МБДОУ «ЦРР - детский сад№30»</w:t>
            </w:r>
          </w:p>
        </w:tc>
        <w:tc>
          <w:tcPr>
            <w:tcW w:w="688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18,7</w:t>
            </w:r>
          </w:p>
        </w:tc>
        <w:tc>
          <w:tcPr>
            <w:tcW w:w="688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10,5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4,2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18,5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11,1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7,6</w:t>
            </w:r>
          </w:p>
        </w:tc>
        <w:tc>
          <w:tcPr>
            <w:tcW w:w="62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9,88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3,48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3,2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3,2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22,8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7,4</w:t>
            </w:r>
          </w:p>
        </w:tc>
        <w:tc>
          <w:tcPr>
            <w:tcW w:w="62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6,2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9,2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80,98</w:t>
            </w:r>
          </w:p>
        </w:tc>
      </w:tr>
      <w:tr w:rsidR="006909E8" w:rsidRPr="00583B97" w:rsidTr="006909E8">
        <w:trPr>
          <w:trHeight w:val="300"/>
        </w:trPr>
        <w:tc>
          <w:tcPr>
            <w:tcW w:w="675" w:type="dxa"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266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МБДОУ «Детский сад №33»</w:t>
            </w:r>
          </w:p>
        </w:tc>
        <w:tc>
          <w:tcPr>
            <w:tcW w:w="688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19,88</w:t>
            </w:r>
          </w:p>
        </w:tc>
        <w:tc>
          <w:tcPr>
            <w:tcW w:w="688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5,88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18,5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11,33333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7,833333</w:t>
            </w:r>
          </w:p>
        </w:tc>
        <w:tc>
          <w:tcPr>
            <w:tcW w:w="62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9,36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3,44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2,96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2,96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23,5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7,3</w:t>
            </w:r>
          </w:p>
        </w:tc>
        <w:tc>
          <w:tcPr>
            <w:tcW w:w="62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7,1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9,1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82,57333</w:t>
            </w:r>
          </w:p>
        </w:tc>
      </w:tr>
      <w:tr w:rsidR="006909E8" w:rsidRPr="00583B97" w:rsidTr="006909E8">
        <w:trPr>
          <w:trHeight w:val="300"/>
        </w:trPr>
        <w:tc>
          <w:tcPr>
            <w:tcW w:w="675" w:type="dxa"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266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МБДОУ «Детский сад №35»</w:t>
            </w:r>
          </w:p>
        </w:tc>
        <w:tc>
          <w:tcPr>
            <w:tcW w:w="688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19,96</w:t>
            </w:r>
          </w:p>
        </w:tc>
        <w:tc>
          <w:tcPr>
            <w:tcW w:w="688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10,5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5,46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18,5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10,93333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7,433333</w:t>
            </w:r>
          </w:p>
        </w:tc>
        <w:tc>
          <w:tcPr>
            <w:tcW w:w="62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3,24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2,88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2,88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22,3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7,1</w:t>
            </w:r>
          </w:p>
        </w:tc>
        <w:tc>
          <w:tcPr>
            <w:tcW w:w="62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6,7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8,5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80,69333</w:t>
            </w:r>
          </w:p>
        </w:tc>
      </w:tr>
      <w:tr w:rsidR="006909E8" w:rsidRPr="00583B97" w:rsidTr="006909E8">
        <w:trPr>
          <w:trHeight w:val="300"/>
        </w:trPr>
        <w:tc>
          <w:tcPr>
            <w:tcW w:w="675" w:type="dxa"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266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МБДОУ «Детский сад №41»</w:t>
            </w:r>
          </w:p>
        </w:tc>
        <w:tc>
          <w:tcPr>
            <w:tcW w:w="688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17,952</w:t>
            </w:r>
          </w:p>
        </w:tc>
        <w:tc>
          <w:tcPr>
            <w:tcW w:w="688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9,5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4,452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18,5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11,3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7,8</w:t>
            </w:r>
          </w:p>
        </w:tc>
        <w:tc>
          <w:tcPr>
            <w:tcW w:w="62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10,52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3,56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3,48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3,48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23,4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7,1</w:t>
            </w:r>
          </w:p>
        </w:tc>
        <w:tc>
          <w:tcPr>
            <w:tcW w:w="62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7,4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8,9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81,672</w:t>
            </w:r>
          </w:p>
        </w:tc>
      </w:tr>
      <w:tr w:rsidR="006909E8" w:rsidRPr="00583B97" w:rsidTr="006909E8">
        <w:trPr>
          <w:trHeight w:val="300"/>
        </w:trPr>
        <w:tc>
          <w:tcPr>
            <w:tcW w:w="675" w:type="dxa"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266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МБДОУ «ЦРР-детский сад №44»</w:t>
            </w:r>
          </w:p>
        </w:tc>
        <w:tc>
          <w:tcPr>
            <w:tcW w:w="688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19,54</w:t>
            </w:r>
          </w:p>
        </w:tc>
        <w:tc>
          <w:tcPr>
            <w:tcW w:w="688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10,5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5,04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18,5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7,5</w:t>
            </w:r>
          </w:p>
        </w:tc>
        <w:tc>
          <w:tcPr>
            <w:tcW w:w="62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9,48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3,56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2,96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2,96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22,5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6,2</w:t>
            </w:r>
          </w:p>
        </w:tc>
        <w:tc>
          <w:tcPr>
            <w:tcW w:w="62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7,2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9,1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81,02</w:t>
            </w:r>
          </w:p>
        </w:tc>
      </w:tr>
      <w:tr w:rsidR="006909E8" w:rsidRPr="00583B97" w:rsidTr="006909E8">
        <w:trPr>
          <w:trHeight w:val="300"/>
        </w:trPr>
        <w:tc>
          <w:tcPr>
            <w:tcW w:w="675" w:type="dxa"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266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 xml:space="preserve">МБДОУ «Детский сад </w:t>
            </w:r>
            <w:r w:rsidRPr="00583B9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№45»</w:t>
            </w:r>
          </w:p>
        </w:tc>
        <w:tc>
          <w:tcPr>
            <w:tcW w:w="688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18,2</w:t>
            </w:r>
            <w:r w:rsidRPr="00583B9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84</w:t>
            </w:r>
          </w:p>
        </w:tc>
        <w:tc>
          <w:tcPr>
            <w:tcW w:w="688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4,2</w:t>
            </w:r>
            <w:r w:rsidRPr="00583B9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84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18,5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11,1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7,6</w:t>
            </w:r>
          </w:p>
        </w:tc>
        <w:tc>
          <w:tcPr>
            <w:tcW w:w="62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9,84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3,1</w:t>
            </w:r>
            <w:r w:rsidRPr="00583B9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3,3</w:t>
            </w:r>
            <w:r w:rsidRPr="00583B9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3,3</w:t>
            </w:r>
            <w:r w:rsidRPr="00583B9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22,8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7,1</w:t>
            </w:r>
          </w:p>
        </w:tc>
        <w:tc>
          <w:tcPr>
            <w:tcW w:w="62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7,2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8,5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80,5</w:t>
            </w:r>
            <w:r w:rsidRPr="00583B9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24</w:t>
            </w:r>
          </w:p>
        </w:tc>
      </w:tr>
      <w:tr w:rsidR="006909E8" w:rsidRPr="00583B97" w:rsidTr="006909E8">
        <w:trPr>
          <w:trHeight w:val="300"/>
        </w:trPr>
        <w:tc>
          <w:tcPr>
            <w:tcW w:w="675" w:type="dxa"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41</w:t>
            </w:r>
          </w:p>
        </w:tc>
        <w:tc>
          <w:tcPr>
            <w:tcW w:w="266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МБДОУ «ЦРР - детский сад№59»</w:t>
            </w:r>
          </w:p>
        </w:tc>
        <w:tc>
          <w:tcPr>
            <w:tcW w:w="688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18,116</w:t>
            </w:r>
          </w:p>
        </w:tc>
        <w:tc>
          <w:tcPr>
            <w:tcW w:w="688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4,116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18,5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11,7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8,2</w:t>
            </w:r>
          </w:p>
        </w:tc>
        <w:tc>
          <w:tcPr>
            <w:tcW w:w="62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10,8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3,44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3,68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3,68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24,6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7,1</w:t>
            </w:r>
          </w:p>
        </w:tc>
        <w:tc>
          <w:tcPr>
            <w:tcW w:w="62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9,2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8,3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83,716</w:t>
            </w:r>
          </w:p>
        </w:tc>
      </w:tr>
      <w:tr w:rsidR="006909E8" w:rsidRPr="00583B97" w:rsidTr="006909E8">
        <w:trPr>
          <w:trHeight w:val="300"/>
        </w:trPr>
        <w:tc>
          <w:tcPr>
            <w:tcW w:w="675" w:type="dxa"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266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МБДОУ  «Детский сад №67»</w:t>
            </w:r>
          </w:p>
        </w:tc>
        <w:tc>
          <w:tcPr>
            <w:tcW w:w="688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18,196</w:t>
            </w:r>
          </w:p>
        </w:tc>
        <w:tc>
          <w:tcPr>
            <w:tcW w:w="688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10,5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3,696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18,5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10,96667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7,466667</w:t>
            </w:r>
          </w:p>
        </w:tc>
        <w:tc>
          <w:tcPr>
            <w:tcW w:w="62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8,68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2,76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2,96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2,96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22,4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7,4</w:t>
            </w:r>
          </w:p>
        </w:tc>
        <w:tc>
          <w:tcPr>
            <w:tcW w:w="62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6,2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8,8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78,74267</w:t>
            </w:r>
          </w:p>
        </w:tc>
      </w:tr>
      <w:tr w:rsidR="006909E8" w:rsidRPr="00583B97" w:rsidTr="006909E8">
        <w:trPr>
          <w:trHeight w:val="300"/>
        </w:trPr>
        <w:tc>
          <w:tcPr>
            <w:tcW w:w="675" w:type="dxa"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266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МБДОУ «ЦРР - детский сад №70</w:t>
            </w:r>
          </w:p>
        </w:tc>
        <w:tc>
          <w:tcPr>
            <w:tcW w:w="688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19,292</w:t>
            </w:r>
          </w:p>
        </w:tc>
        <w:tc>
          <w:tcPr>
            <w:tcW w:w="688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5,292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9,5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12,03333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8,533333</w:t>
            </w:r>
          </w:p>
        </w:tc>
        <w:tc>
          <w:tcPr>
            <w:tcW w:w="62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8,08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3,12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2,48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2,48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25,6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7,5</w:t>
            </w:r>
          </w:p>
        </w:tc>
        <w:tc>
          <w:tcPr>
            <w:tcW w:w="62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8,9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9,2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84,00533</w:t>
            </w:r>
          </w:p>
        </w:tc>
      </w:tr>
      <w:tr w:rsidR="006909E8" w:rsidRPr="00583B97" w:rsidTr="006909E8">
        <w:trPr>
          <w:trHeight w:val="300"/>
        </w:trPr>
        <w:tc>
          <w:tcPr>
            <w:tcW w:w="675" w:type="dxa"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266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МБДОУ «Детский сад №73»</w:t>
            </w:r>
          </w:p>
        </w:tc>
        <w:tc>
          <w:tcPr>
            <w:tcW w:w="688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19,796</w:t>
            </w:r>
          </w:p>
        </w:tc>
        <w:tc>
          <w:tcPr>
            <w:tcW w:w="688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5,796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9,5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11,53333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8,033333</w:t>
            </w:r>
          </w:p>
        </w:tc>
        <w:tc>
          <w:tcPr>
            <w:tcW w:w="62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8,68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2,84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2,92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2,92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24,1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7,1</w:t>
            </w:r>
          </w:p>
        </w:tc>
        <w:tc>
          <w:tcPr>
            <w:tcW w:w="62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8,3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8,7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83,10933</w:t>
            </w:r>
          </w:p>
        </w:tc>
      </w:tr>
      <w:tr w:rsidR="006909E8" w:rsidRPr="00583B97" w:rsidTr="006909E8">
        <w:trPr>
          <w:trHeight w:val="300"/>
        </w:trPr>
        <w:tc>
          <w:tcPr>
            <w:tcW w:w="675" w:type="dxa"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266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МБДОУ  «Детский сад №77»</w:t>
            </w:r>
          </w:p>
        </w:tc>
        <w:tc>
          <w:tcPr>
            <w:tcW w:w="688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19,292</w:t>
            </w:r>
          </w:p>
        </w:tc>
        <w:tc>
          <w:tcPr>
            <w:tcW w:w="688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5,292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18,5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11,46667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7,966667</w:t>
            </w:r>
          </w:p>
        </w:tc>
        <w:tc>
          <w:tcPr>
            <w:tcW w:w="62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11,05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3,8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3,62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3,63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23,9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7,4</w:t>
            </w:r>
          </w:p>
        </w:tc>
        <w:tc>
          <w:tcPr>
            <w:tcW w:w="62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7,2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9,3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84,20867</w:t>
            </w:r>
          </w:p>
        </w:tc>
      </w:tr>
      <w:tr w:rsidR="006909E8" w:rsidRPr="00583B97" w:rsidTr="006909E8">
        <w:trPr>
          <w:trHeight w:val="300"/>
        </w:trPr>
        <w:tc>
          <w:tcPr>
            <w:tcW w:w="675" w:type="dxa"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46</w:t>
            </w:r>
          </w:p>
        </w:tc>
        <w:tc>
          <w:tcPr>
            <w:tcW w:w="266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МБДОУ «Детский сад №83»</w:t>
            </w:r>
          </w:p>
        </w:tc>
        <w:tc>
          <w:tcPr>
            <w:tcW w:w="688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18,616</w:t>
            </w:r>
          </w:p>
        </w:tc>
        <w:tc>
          <w:tcPr>
            <w:tcW w:w="688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10,5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4,116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18,5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11,7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8,2</w:t>
            </w:r>
          </w:p>
        </w:tc>
        <w:tc>
          <w:tcPr>
            <w:tcW w:w="62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10,84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3,72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3,56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3,56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24,6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7,2</w:t>
            </w:r>
          </w:p>
        </w:tc>
        <w:tc>
          <w:tcPr>
            <w:tcW w:w="62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8,6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8,8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84,256</w:t>
            </w:r>
          </w:p>
        </w:tc>
      </w:tr>
      <w:tr w:rsidR="006909E8" w:rsidRPr="00583B97" w:rsidTr="006909E8">
        <w:trPr>
          <w:trHeight w:val="300"/>
        </w:trPr>
        <w:tc>
          <w:tcPr>
            <w:tcW w:w="675" w:type="dxa"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47</w:t>
            </w:r>
          </w:p>
        </w:tc>
        <w:tc>
          <w:tcPr>
            <w:tcW w:w="266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МБДОУ «ЦРР - Детский сад №85»</w:t>
            </w:r>
          </w:p>
        </w:tc>
        <w:tc>
          <w:tcPr>
            <w:tcW w:w="688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18,716</w:t>
            </w:r>
          </w:p>
        </w:tc>
        <w:tc>
          <w:tcPr>
            <w:tcW w:w="688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4,716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18,5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11,16667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7,666667</w:t>
            </w:r>
          </w:p>
        </w:tc>
        <w:tc>
          <w:tcPr>
            <w:tcW w:w="62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8,96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3,12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2,92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2,92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7,1</w:t>
            </w:r>
          </w:p>
        </w:tc>
        <w:tc>
          <w:tcPr>
            <w:tcW w:w="62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7,5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8,4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80,34267</w:t>
            </w:r>
          </w:p>
        </w:tc>
      </w:tr>
      <w:tr w:rsidR="006909E8" w:rsidRPr="00583B97" w:rsidTr="006909E8">
        <w:trPr>
          <w:trHeight w:val="300"/>
        </w:trPr>
        <w:tc>
          <w:tcPr>
            <w:tcW w:w="675" w:type="dxa"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266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МБДОУ «ЦРР- Детский сад №86»</w:t>
            </w:r>
          </w:p>
        </w:tc>
        <w:tc>
          <w:tcPr>
            <w:tcW w:w="688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19,54</w:t>
            </w:r>
          </w:p>
        </w:tc>
        <w:tc>
          <w:tcPr>
            <w:tcW w:w="688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10,5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5,04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18,5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11,76667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8,266667</w:t>
            </w:r>
          </w:p>
        </w:tc>
        <w:tc>
          <w:tcPr>
            <w:tcW w:w="62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10,12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3,48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3,32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3,32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24,8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7,8</w:t>
            </w:r>
          </w:p>
        </w:tc>
        <w:tc>
          <w:tcPr>
            <w:tcW w:w="62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8,3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8,7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84,72667</w:t>
            </w:r>
          </w:p>
        </w:tc>
      </w:tr>
      <w:tr w:rsidR="006909E8" w:rsidRPr="00583B97" w:rsidTr="006909E8">
        <w:trPr>
          <w:trHeight w:val="300"/>
        </w:trPr>
        <w:tc>
          <w:tcPr>
            <w:tcW w:w="675" w:type="dxa"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266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МБДОУ «Детский сад №90</w:t>
            </w:r>
          </w:p>
        </w:tc>
        <w:tc>
          <w:tcPr>
            <w:tcW w:w="688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18,116</w:t>
            </w:r>
          </w:p>
        </w:tc>
        <w:tc>
          <w:tcPr>
            <w:tcW w:w="688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4,116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18,5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12,16667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8,666667</w:t>
            </w:r>
          </w:p>
        </w:tc>
        <w:tc>
          <w:tcPr>
            <w:tcW w:w="62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10,28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3,4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3,44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3,44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7,6</w:t>
            </w:r>
          </w:p>
        </w:tc>
        <w:tc>
          <w:tcPr>
            <w:tcW w:w="62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9,2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9,2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85,06267</w:t>
            </w:r>
          </w:p>
        </w:tc>
      </w:tr>
      <w:tr w:rsidR="006909E8" w:rsidRPr="00583B97" w:rsidTr="006909E8">
        <w:trPr>
          <w:trHeight w:val="300"/>
        </w:trPr>
        <w:tc>
          <w:tcPr>
            <w:tcW w:w="675" w:type="dxa"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266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МБДОУ «Детский сад №93»</w:t>
            </w:r>
          </w:p>
        </w:tc>
        <w:tc>
          <w:tcPr>
            <w:tcW w:w="688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18,624</w:t>
            </w:r>
          </w:p>
        </w:tc>
        <w:tc>
          <w:tcPr>
            <w:tcW w:w="688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9,5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5,124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18,5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12,03333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8,533333</w:t>
            </w:r>
          </w:p>
        </w:tc>
        <w:tc>
          <w:tcPr>
            <w:tcW w:w="62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9,48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3,56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2,96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2,96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25,6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8,2</w:t>
            </w:r>
          </w:p>
        </w:tc>
        <w:tc>
          <w:tcPr>
            <w:tcW w:w="62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8,3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9,1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84,23733</w:t>
            </w:r>
          </w:p>
        </w:tc>
      </w:tr>
      <w:tr w:rsidR="006909E8" w:rsidRPr="00583B97" w:rsidTr="006909E8">
        <w:trPr>
          <w:trHeight w:val="300"/>
        </w:trPr>
        <w:tc>
          <w:tcPr>
            <w:tcW w:w="675" w:type="dxa"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51</w:t>
            </w:r>
          </w:p>
        </w:tc>
        <w:tc>
          <w:tcPr>
            <w:tcW w:w="266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МБДОУ «Детский сад №94»</w:t>
            </w:r>
          </w:p>
        </w:tc>
        <w:tc>
          <w:tcPr>
            <w:tcW w:w="688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18,624</w:t>
            </w:r>
          </w:p>
        </w:tc>
        <w:tc>
          <w:tcPr>
            <w:tcW w:w="688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9,5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5,124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9,5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11,7</w:t>
            </w:r>
          </w:p>
        </w:tc>
        <w:tc>
          <w:tcPr>
            <w:tcW w:w="499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8,2</w:t>
            </w:r>
          </w:p>
        </w:tc>
        <w:tc>
          <w:tcPr>
            <w:tcW w:w="62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9,92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3,44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3,24</w:t>
            </w:r>
          </w:p>
        </w:tc>
        <w:tc>
          <w:tcPr>
            <w:tcW w:w="562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3,24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24,6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8,8</w:t>
            </w:r>
          </w:p>
        </w:tc>
        <w:tc>
          <w:tcPr>
            <w:tcW w:w="625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7,1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8,7</w:t>
            </w:r>
          </w:p>
        </w:tc>
        <w:tc>
          <w:tcPr>
            <w:tcW w:w="687" w:type="dxa"/>
            <w:noWrap/>
            <w:hideMark/>
          </w:tcPr>
          <w:p w:rsidR="006909E8" w:rsidRPr="00583B97" w:rsidRDefault="006909E8" w:rsidP="00812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B97">
              <w:rPr>
                <w:rFonts w:ascii="Times New Roman" w:hAnsi="Times New Roman" w:cs="Times New Roman"/>
                <w:sz w:val="22"/>
                <w:szCs w:val="22"/>
              </w:rPr>
              <w:t>83,844</w:t>
            </w:r>
          </w:p>
        </w:tc>
      </w:tr>
    </w:tbl>
    <w:p w:rsidR="008B5108" w:rsidRPr="00583B97" w:rsidRDefault="008B5108">
      <w:pPr>
        <w:rPr>
          <w:sz w:val="22"/>
          <w:szCs w:val="22"/>
        </w:rPr>
      </w:pPr>
    </w:p>
    <w:sectPr w:rsidR="008B5108" w:rsidRPr="00583B97" w:rsidSect="00473C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7668" w:rsidRDefault="00807668" w:rsidP="00E86387">
      <w:r>
        <w:separator/>
      </w:r>
    </w:p>
  </w:endnote>
  <w:endnote w:type="continuationSeparator" w:id="0">
    <w:p w:rsidR="00807668" w:rsidRDefault="00807668" w:rsidP="00E86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Times New Roman CYR">
    <w:charset w:val="CC"/>
    <w:family w:val="roman"/>
    <w:pitch w:val="variable"/>
    <w:sig w:usb0="E0002AFF" w:usb1="C0007841" w:usb2="00000009" w:usb3="00000000" w:csb0="000001FF" w:csb1="00000000"/>
  </w:font>
  <w:font w:name="yandex-sans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0F7" w:rsidRDefault="000F70F7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18650718"/>
      <w:docPartObj>
        <w:docPartGallery w:val="Page Numbers (Bottom of Page)"/>
        <w:docPartUnique/>
      </w:docPartObj>
    </w:sdtPr>
    <w:sdtEndPr/>
    <w:sdtContent>
      <w:p w:rsidR="000F70F7" w:rsidRDefault="000F70F7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22BE">
          <w:rPr>
            <w:noProof/>
          </w:rPr>
          <w:t>5</w:t>
        </w:r>
        <w:r>
          <w:fldChar w:fldCharType="end"/>
        </w:r>
      </w:p>
    </w:sdtContent>
  </w:sdt>
  <w:p w:rsidR="000F70F7" w:rsidRDefault="000F70F7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0F7" w:rsidRDefault="000F70F7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7668" w:rsidRDefault="00807668" w:rsidP="00E86387">
      <w:r>
        <w:separator/>
      </w:r>
    </w:p>
  </w:footnote>
  <w:footnote w:type="continuationSeparator" w:id="0">
    <w:p w:rsidR="00807668" w:rsidRDefault="00807668" w:rsidP="00E86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0F7" w:rsidRDefault="000F70F7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0F7" w:rsidRDefault="000F70F7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0F7" w:rsidRDefault="000F70F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F48FC90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3853B0A"/>
    <w:multiLevelType w:val="hybridMultilevel"/>
    <w:tmpl w:val="55F40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A69F6"/>
    <w:multiLevelType w:val="hybridMultilevel"/>
    <w:tmpl w:val="8714827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5DE0EAD"/>
    <w:multiLevelType w:val="multilevel"/>
    <w:tmpl w:val="154458B2"/>
    <w:lvl w:ilvl="0">
      <w:start w:val="1"/>
      <w:numFmt w:val="decimal"/>
      <w:pStyle w:val="-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9EA5A00"/>
    <w:multiLevelType w:val="hybridMultilevel"/>
    <w:tmpl w:val="0CAA1020"/>
    <w:lvl w:ilvl="0" w:tplc="3F48FC90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4310B"/>
    <w:multiLevelType w:val="hybridMultilevel"/>
    <w:tmpl w:val="4C444C62"/>
    <w:lvl w:ilvl="0" w:tplc="D6E80D2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FD5766"/>
    <w:multiLevelType w:val="hybridMultilevel"/>
    <w:tmpl w:val="5538DD6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CD2CA4"/>
    <w:multiLevelType w:val="singleLevel"/>
    <w:tmpl w:val="B17C5ABE"/>
    <w:lvl w:ilvl="0">
      <w:start w:val="1"/>
      <w:numFmt w:val="decimal"/>
      <w:lvlText w:val="%1)"/>
      <w:legacy w:legacy="1" w:legacySpace="0" w:legacyIndent="30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38DD2881"/>
    <w:multiLevelType w:val="hybridMultilevel"/>
    <w:tmpl w:val="418606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93A3158"/>
    <w:multiLevelType w:val="hybridMultilevel"/>
    <w:tmpl w:val="87543684"/>
    <w:lvl w:ilvl="0" w:tplc="3F48FC90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B3489E"/>
    <w:multiLevelType w:val="hybridMultilevel"/>
    <w:tmpl w:val="0FDCC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FE0073"/>
    <w:multiLevelType w:val="hybridMultilevel"/>
    <w:tmpl w:val="B9B87C9C"/>
    <w:lvl w:ilvl="0" w:tplc="0419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12" w15:restartNumberingAfterBreak="0">
    <w:nsid w:val="49ED3A6A"/>
    <w:multiLevelType w:val="singleLevel"/>
    <w:tmpl w:val="118ED78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4A915F31"/>
    <w:multiLevelType w:val="hybridMultilevel"/>
    <w:tmpl w:val="627498B6"/>
    <w:lvl w:ilvl="0" w:tplc="5E8CBCE8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2E2AD9"/>
    <w:multiLevelType w:val="hybridMultilevel"/>
    <w:tmpl w:val="5B380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D55CA3"/>
    <w:multiLevelType w:val="multilevel"/>
    <w:tmpl w:val="D8A832A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390" w:hanging="390"/>
      </w:pPr>
      <w:rPr>
        <w:rFonts w:ascii="Times New Roman" w:hAnsi="Times New Roman" w:cs="Times New Roman" w:hint="default"/>
        <w:b/>
        <w:sz w:val="26"/>
      </w:rPr>
    </w:lvl>
    <w:lvl w:ilvl="2">
      <w:start w:val="1"/>
      <w:numFmt w:val="decimal"/>
      <w:isLgl/>
      <w:lvlText w:val="%1.%2.%3."/>
      <w:lvlJc w:val="left"/>
      <w:pPr>
        <w:ind w:left="940" w:hanging="720"/>
      </w:pPr>
      <w:rPr>
        <w:rFonts w:ascii="Times New Roman" w:hAnsi="Times New Roman" w:cs="Times New Roman" w:hint="default"/>
        <w:b/>
        <w:sz w:val="26"/>
      </w:rPr>
    </w:lvl>
    <w:lvl w:ilvl="3">
      <w:start w:val="1"/>
      <w:numFmt w:val="decimal"/>
      <w:isLgl/>
      <w:lvlText w:val="%1.%2.%3.%4."/>
      <w:lvlJc w:val="left"/>
      <w:pPr>
        <w:ind w:left="1050" w:hanging="720"/>
      </w:pPr>
      <w:rPr>
        <w:rFonts w:ascii="Times New Roman" w:hAnsi="Times New Roman" w:cs="Times New Roman" w:hint="default"/>
        <w:b/>
        <w:sz w:val="26"/>
      </w:rPr>
    </w:lvl>
    <w:lvl w:ilvl="4">
      <w:start w:val="1"/>
      <w:numFmt w:val="decimal"/>
      <w:isLgl/>
      <w:lvlText w:val="%1.%2.%3.%4.%5."/>
      <w:lvlJc w:val="left"/>
      <w:pPr>
        <w:ind w:left="1520" w:hanging="1080"/>
      </w:pPr>
      <w:rPr>
        <w:rFonts w:ascii="Times New Roman" w:hAnsi="Times New Roman" w:cs="Times New Roman" w:hint="default"/>
        <w:b/>
        <w:sz w:val="26"/>
      </w:rPr>
    </w:lvl>
    <w:lvl w:ilvl="5">
      <w:start w:val="1"/>
      <w:numFmt w:val="decimal"/>
      <w:isLgl/>
      <w:lvlText w:val="%1.%2.%3.%4.%5.%6."/>
      <w:lvlJc w:val="left"/>
      <w:pPr>
        <w:ind w:left="1630" w:hanging="1080"/>
      </w:pPr>
      <w:rPr>
        <w:rFonts w:ascii="Times New Roman" w:hAnsi="Times New Roman" w:cs="Times New Roman" w:hint="default"/>
        <w:b/>
        <w:sz w:val="26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ascii="Times New Roman" w:hAnsi="Times New Roman" w:cs="Times New Roman" w:hint="default"/>
        <w:b/>
        <w:sz w:val="26"/>
      </w:rPr>
    </w:lvl>
    <w:lvl w:ilvl="7">
      <w:start w:val="1"/>
      <w:numFmt w:val="decimal"/>
      <w:isLgl/>
      <w:lvlText w:val="%1.%2.%3.%4.%5.%6.%7.%8."/>
      <w:lvlJc w:val="left"/>
      <w:pPr>
        <w:ind w:left="2210" w:hanging="1440"/>
      </w:pPr>
      <w:rPr>
        <w:rFonts w:ascii="Times New Roman" w:hAnsi="Times New Roman" w:cs="Times New Roman" w:hint="default"/>
        <w:b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ascii="Times New Roman" w:hAnsi="Times New Roman" w:cs="Times New Roman" w:hint="default"/>
        <w:b/>
        <w:sz w:val="26"/>
      </w:rPr>
    </w:lvl>
  </w:abstractNum>
  <w:abstractNum w:abstractNumId="16" w15:restartNumberingAfterBreak="0">
    <w:nsid w:val="5F04561B"/>
    <w:multiLevelType w:val="hybridMultilevel"/>
    <w:tmpl w:val="0B36783C"/>
    <w:lvl w:ilvl="0" w:tplc="04190001">
      <w:start w:val="1"/>
      <w:numFmt w:val="bullet"/>
      <w:lvlText w:val=""/>
      <w:lvlJc w:val="left"/>
      <w:pPr>
        <w:ind w:left="10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17" w15:restartNumberingAfterBreak="0">
    <w:nsid w:val="60EB73A8"/>
    <w:multiLevelType w:val="hybridMultilevel"/>
    <w:tmpl w:val="9E3A8F28"/>
    <w:lvl w:ilvl="0" w:tplc="375A0010">
      <w:start w:val="1"/>
      <w:numFmt w:val="decimal"/>
      <w:lvlText w:val="1.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65872FC5"/>
    <w:multiLevelType w:val="hybridMultilevel"/>
    <w:tmpl w:val="867E123E"/>
    <w:lvl w:ilvl="0" w:tplc="1906490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8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90FE86">
      <w:start w:val="1"/>
      <w:numFmt w:val="lowerLetter"/>
      <w:lvlText w:val="%2"/>
      <w:lvlJc w:val="left"/>
      <w:pPr>
        <w:ind w:left="20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8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FD08222">
      <w:start w:val="1"/>
      <w:numFmt w:val="lowerRoman"/>
      <w:lvlText w:val="%3"/>
      <w:lvlJc w:val="left"/>
      <w:pPr>
        <w:ind w:left="28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8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DDCE7F6">
      <w:start w:val="1"/>
      <w:numFmt w:val="decimal"/>
      <w:lvlText w:val="%4"/>
      <w:lvlJc w:val="left"/>
      <w:pPr>
        <w:ind w:left="35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8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40EB5D4">
      <w:start w:val="1"/>
      <w:numFmt w:val="lowerLetter"/>
      <w:lvlText w:val="%5"/>
      <w:lvlJc w:val="left"/>
      <w:pPr>
        <w:ind w:left="42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8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B446CD2">
      <w:start w:val="1"/>
      <w:numFmt w:val="lowerRoman"/>
      <w:lvlText w:val="%6"/>
      <w:lvlJc w:val="left"/>
      <w:pPr>
        <w:ind w:left="49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8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8ACD068">
      <w:start w:val="1"/>
      <w:numFmt w:val="decimal"/>
      <w:lvlText w:val="%7"/>
      <w:lvlJc w:val="left"/>
      <w:pPr>
        <w:ind w:left="56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8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A2C95E">
      <w:start w:val="1"/>
      <w:numFmt w:val="lowerLetter"/>
      <w:lvlText w:val="%8"/>
      <w:lvlJc w:val="left"/>
      <w:pPr>
        <w:ind w:left="64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8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0A8F116">
      <w:start w:val="1"/>
      <w:numFmt w:val="lowerRoman"/>
      <w:lvlText w:val="%9"/>
      <w:lvlJc w:val="left"/>
      <w:pPr>
        <w:ind w:left="71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8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AED47A9"/>
    <w:multiLevelType w:val="hybridMultilevel"/>
    <w:tmpl w:val="E29ABB44"/>
    <w:lvl w:ilvl="0" w:tplc="3F48FC90"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BCB10A1"/>
    <w:multiLevelType w:val="hybridMultilevel"/>
    <w:tmpl w:val="5552949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E4779BC"/>
    <w:multiLevelType w:val="hybridMultilevel"/>
    <w:tmpl w:val="ECF86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C66BE8"/>
    <w:multiLevelType w:val="hybridMultilevel"/>
    <w:tmpl w:val="D5104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1336D6"/>
    <w:multiLevelType w:val="multilevel"/>
    <w:tmpl w:val="C2FE3A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737F23FE"/>
    <w:multiLevelType w:val="hybridMultilevel"/>
    <w:tmpl w:val="E24C20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45A0374"/>
    <w:multiLevelType w:val="hybridMultilevel"/>
    <w:tmpl w:val="1D081C44"/>
    <w:lvl w:ilvl="0" w:tplc="FBC431F4">
      <w:start w:val="65535"/>
      <w:numFmt w:val="bullet"/>
      <w:lvlText w:val="•"/>
      <w:lvlJc w:val="left"/>
      <w:pPr>
        <w:ind w:left="15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26" w15:restartNumberingAfterBreak="0">
    <w:nsid w:val="77276BF0"/>
    <w:multiLevelType w:val="hybridMultilevel"/>
    <w:tmpl w:val="3842C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A5735B"/>
    <w:multiLevelType w:val="hybridMultilevel"/>
    <w:tmpl w:val="C0E0DCF2"/>
    <w:lvl w:ilvl="0" w:tplc="0419000F">
      <w:start w:val="1"/>
      <w:numFmt w:val="decimal"/>
      <w:lvlText w:val="%1."/>
      <w:lvlJc w:val="left"/>
      <w:pPr>
        <w:ind w:left="902" w:hanging="360"/>
      </w:pPr>
    </w:lvl>
    <w:lvl w:ilvl="1" w:tplc="04190019" w:tentative="1">
      <w:start w:val="1"/>
      <w:numFmt w:val="lowerLetter"/>
      <w:lvlText w:val="%2."/>
      <w:lvlJc w:val="left"/>
      <w:pPr>
        <w:ind w:left="1622" w:hanging="360"/>
      </w:pPr>
    </w:lvl>
    <w:lvl w:ilvl="2" w:tplc="0419001B" w:tentative="1">
      <w:start w:val="1"/>
      <w:numFmt w:val="lowerRoman"/>
      <w:lvlText w:val="%3."/>
      <w:lvlJc w:val="right"/>
      <w:pPr>
        <w:ind w:left="2342" w:hanging="180"/>
      </w:pPr>
    </w:lvl>
    <w:lvl w:ilvl="3" w:tplc="0419000F" w:tentative="1">
      <w:start w:val="1"/>
      <w:numFmt w:val="decimal"/>
      <w:lvlText w:val="%4."/>
      <w:lvlJc w:val="left"/>
      <w:pPr>
        <w:ind w:left="3062" w:hanging="360"/>
      </w:pPr>
    </w:lvl>
    <w:lvl w:ilvl="4" w:tplc="04190019" w:tentative="1">
      <w:start w:val="1"/>
      <w:numFmt w:val="lowerLetter"/>
      <w:lvlText w:val="%5."/>
      <w:lvlJc w:val="left"/>
      <w:pPr>
        <w:ind w:left="3782" w:hanging="360"/>
      </w:pPr>
    </w:lvl>
    <w:lvl w:ilvl="5" w:tplc="0419001B" w:tentative="1">
      <w:start w:val="1"/>
      <w:numFmt w:val="lowerRoman"/>
      <w:lvlText w:val="%6."/>
      <w:lvlJc w:val="right"/>
      <w:pPr>
        <w:ind w:left="4502" w:hanging="180"/>
      </w:pPr>
    </w:lvl>
    <w:lvl w:ilvl="6" w:tplc="0419000F" w:tentative="1">
      <w:start w:val="1"/>
      <w:numFmt w:val="decimal"/>
      <w:lvlText w:val="%7."/>
      <w:lvlJc w:val="left"/>
      <w:pPr>
        <w:ind w:left="5222" w:hanging="360"/>
      </w:pPr>
    </w:lvl>
    <w:lvl w:ilvl="7" w:tplc="04190019" w:tentative="1">
      <w:start w:val="1"/>
      <w:numFmt w:val="lowerLetter"/>
      <w:lvlText w:val="%8."/>
      <w:lvlJc w:val="left"/>
      <w:pPr>
        <w:ind w:left="5942" w:hanging="360"/>
      </w:pPr>
    </w:lvl>
    <w:lvl w:ilvl="8" w:tplc="0419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28" w15:restartNumberingAfterBreak="0">
    <w:nsid w:val="7F937B85"/>
    <w:multiLevelType w:val="multilevel"/>
    <w:tmpl w:val="2F1CA2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27" w:hanging="390"/>
      </w:pPr>
      <w:rPr>
        <w:rFonts w:eastAsiaTheme="minorEastAsia" w:hint="default"/>
      </w:rPr>
    </w:lvl>
    <w:lvl w:ilvl="2">
      <w:start w:val="1"/>
      <w:numFmt w:val="decimal"/>
      <w:isLgl/>
      <w:lvlText w:val="%1.%2.%3"/>
      <w:lvlJc w:val="left"/>
      <w:pPr>
        <w:ind w:left="1234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"/>
      <w:lvlJc w:val="left"/>
      <w:pPr>
        <w:ind w:left="1311" w:hanging="720"/>
      </w:pPr>
      <w:rPr>
        <w:rFonts w:eastAsiaTheme="minorEastAsia" w:hint="default"/>
      </w:rPr>
    </w:lvl>
    <w:lvl w:ilvl="4">
      <w:start w:val="1"/>
      <w:numFmt w:val="decimal"/>
      <w:isLgl/>
      <w:lvlText w:val="%1.%2.%3.%4.%5"/>
      <w:lvlJc w:val="left"/>
      <w:pPr>
        <w:ind w:left="1748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"/>
      <w:lvlJc w:val="left"/>
      <w:pPr>
        <w:ind w:left="2185" w:hanging="1440"/>
      </w:pPr>
      <w:rPr>
        <w:rFonts w:eastAsiaTheme="minorEastAsia" w:hint="default"/>
      </w:rPr>
    </w:lvl>
    <w:lvl w:ilvl="6">
      <w:start w:val="1"/>
      <w:numFmt w:val="decimal"/>
      <w:isLgl/>
      <w:lvlText w:val="%1.%2.%3.%4.%5.%6.%7"/>
      <w:lvlJc w:val="left"/>
      <w:pPr>
        <w:ind w:left="2262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"/>
      <w:lvlJc w:val="left"/>
      <w:pPr>
        <w:ind w:left="2699" w:hanging="180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"/>
      <w:lvlJc w:val="left"/>
      <w:pPr>
        <w:ind w:left="2776" w:hanging="1800"/>
      </w:pPr>
      <w:rPr>
        <w:rFonts w:eastAsiaTheme="minorEastAsia" w:hint="default"/>
      </w:rPr>
    </w:lvl>
  </w:abstractNum>
  <w:num w:numId="1">
    <w:abstractNumId w:val="22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numFmt w:val="bullet"/>
        <w:lvlText w:val="•"/>
        <w:legacy w:legacy="1" w:legacySpace="0" w:legacyIndent="34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6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35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7"/>
    <w:lvlOverride w:ilvl="0">
      <w:startOverride w:val="1"/>
    </w:lvlOverride>
  </w:num>
  <w:num w:numId="7">
    <w:abstractNumId w:val="5"/>
  </w:num>
  <w:num w:numId="8">
    <w:abstractNumId w:val="6"/>
  </w:num>
  <w:num w:numId="9">
    <w:abstractNumId w:val="11"/>
  </w:num>
  <w:num w:numId="10">
    <w:abstractNumId w:val="16"/>
  </w:num>
  <w:num w:numId="11">
    <w:abstractNumId w:val="27"/>
  </w:num>
  <w:num w:numId="12">
    <w:abstractNumId w:val="28"/>
  </w:num>
  <w:num w:numId="13">
    <w:abstractNumId w:val="8"/>
  </w:num>
  <w:num w:numId="14">
    <w:abstractNumId w:val="20"/>
  </w:num>
  <w:num w:numId="15">
    <w:abstractNumId w:val="18"/>
  </w:num>
  <w:num w:numId="16">
    <w:abstractNumId w:val="2"/>
  </w:num>
  <w:num w:numId="17">
    <w:abstractNumId w:val="14"/>
  </w:num>
  <w:num w:numId="18">
    <w:abstractNumId w:val="26"/>
  </w:num>
  <w:num w:numId="19">
    <w:abstractNumId w:val="3"/>
  </w:num>
  <w:num w:numId="20">
    <w:abstractNumId w:val="0"/>
    <w:lvlOverride w:ilvl="0">
      <w:lvl w:ilvl="0">
        <w:numFmt w:val="bullet"/>
        <w:lvlText w:val="•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21">
    <w:abstractNumId w:val="25"/>
  </w:num>
  <w:num w:numId="22">
    <w:abstractNumId w:val="9"/>
  </w:num>
  <w:num w:numId="23">
    <w:abstractNumId w:val="4"/>
  </w:num>
  <w:num w:numId="24">
    <w:abstractNumId w:val="23"/>
  </w:num>
  <w:num w:numId="25">
    <w:abstractNumId w:val="12"/>
  </w:num>
  <w:num w:numId="26">
    <w:abstractNumId w:val="15"/>
  </w:num>
  <w:num w:numId="27">
    <w:abstractNumId w:val="1"/>
  </w:num>
  <w:num w:numId="28">
    <w:abstractNumId w:val="24"/>
  </w:num>
  <w:num w:numId="29">
    <w:abstractNumId w:val="13"/>
  </w:num>
  <w:num w:numId="30">
    <w:abstractNumId w:val="19"/>
  </w:num>
  <w:num w:numId="31">
    <w:abstractNumId w:val="10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5D8A"/>
    <w:rsid w:val="00095DF9"/>
    <w:rsid w:val="000C26FF"/>
    <w:rsid w:val="000C6722"/>
    <w:rsid w:val="000D0185"/>
    <w:rsid w:val="000F3671"/>
    <w:rsid w:val="000F70F7"/>
    <w:rsid w:val="0010297A"/>
    <w:rsid w:val="00152068"/>
    <w:rsid w:val="0016286C"/>
    <w:rsid w:val="001905A9"/>
    <w:rsid w:val="001D1B15"/>
    <w:rsid w:val="001E1619"/>
    <w:rsid w:val="0021784E"/>
    <w:rsid w:val="002E4821"/>
    <w:rsid w:val="003000C4"/>
    <w:rsid w:val="003C2681"/>
    <w:rsid w:val="004307EC"/>
    <w:rsid w:val="00473C26"/>
    <w:rsid w:val="004D514A"/>
    <w:rsid w:val="00531FC2"/>
    <w:rsid w:val="00583B97"/>
    <w:rsid w:val="005D7031"/>
    <w:rsid w:val="00614EA3"/>
    <w:rsid w:val="00650261"/>
    <w:rsid w:val="00661128"/>
    <w:rsid w:val="006822BE"/>
    <w:rsid w:val="00685D8A"/>
    <w:rsid w:val="006909E8"/>
    <w:rsid w:val="006E5FAB"/>
    <w:rsid w:val="00752DE7"/>
    <w:rsid w:val="00754515"/>
    <w:rsid w:val="00807668"/>
    <w:rsid w:val="00812E9D"/>
    <w:rsid w:val="00887134"/>
    <w:rsid w:val="008B5108"/>
    <w:rsid w:val="00933570"/>
    <w:rsid w:val="009C5E40"/>
    <w:rsid w:val="00A02A5B"/>
    <w:rsid w:val="00A225F4"/>
    <w:rsid w:val="00A52DB8"/>
    <w:rsid w:val="00AF19DF"/>
    <w:rsid w:val="00AF481A"/>
    <w:rsid w:val="00B718BC"/>
    <w:rsid w:val="00BF551A"/>
    <w:rsid w:val="00C7479B"/>
    <w:rsid w:val="00C8434F"/>
    <w:rsid w:val="00CA370C"/>
    <w:rsid w:val="00CC2AB2"/>
    <w:rsid w:val="00D06DE0"/>
    <w:rsid w:val="00DA5BF6"/>
    <w:rsid w:val="00DD3B77"/>
    <w:rsid w:val="00E71EB2"/>
    <w:rsid w:val="00E86387"/>
    <w:rsid w:val="00EC1024"/>
    <w:rsid w:val="00ED1E66"/>
    <w:rsid w:val="00F8452A"/>
    <w:rsid w:val="00FB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43B734-9D51-4728-9E37-210AE9082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rsid w:val="00B718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000C4"/>
    <w:pPr>
      <w:keepNext/>
      <w:keepLines/>
      <w:suppressAutoHyphens/>
      <w:autoSpaceDE/>
      <w:adjustRightInd/>
      <w:spacing w:before="480"/>
      <w:textAlignment w:val="baseline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3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6387"/>
    <w:pPr>
      <w:keepNext/>
      <w:keepLines/>
      <w:widowControl/>
      <w:autoSpaceDE/>
      <w:autoSpaceDN/>
      <w:adjustRightInd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link w:val="40"/>
    <w:uiPriority w:val="9"/>
    <w:qFormat/>
    <w:rsid w:val="00E86387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00C4"/>
    <w:rPr>
      <w:rFonts w:asciiTheme="majorHAnsi" w:eastAsiaTheme="majorEastAsia" w:hAnsiTheme="majorHAnsi" w:cstheme="majorBidi"/>
      <w:b/>
      <w:bCs/>
      <w:color w:val="365F91" w:themeColor="accent1" w:themeShade="BF"/>
      <w:kern w:val="3"/>
      <w:sz w:val="28"/>
      <w:szCs w:val="28"/>
      <w:lang w:val="en-US" w:bidi="en-US"/>
    </w:rPr>
  </w:style>
  <w:style w:type="paragraph" w:styleId="a3">
    <w:name w:val="List Paragraph"/>
    <w:basedOn w:val="a"/>
    <w:uiPriority w:val="34"/>
    <w:qFormat/>
    <w:rsid w:val="003000C4"/>
    <w:pPr>
      <w:suppressAutoHyphens/>
      <w:autoSpaceDE/>
      <w:adjustRightInd/>
      <w:ind w:left="720"/>
      <w:contextualSpacing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styleId="a4">
    <w:name w:val="TOC Heading"/>
    <w:basedOn w:val="1"/>
    <w:next w:val="a"/>
    <w:uiPriority w:val="39"/>
    <w:unhideWhenUsed/>
    <w:qFormat/>
    <w:rsid w:val="003000C4"/>
    <w:pPr>
      <w:widowControl/>
      <w:suppressAutoHyphens w:val="0"/>
      <w:autoSpaceDN/>
      <w:spacing w:line="276" w:lineRule="auto"/>
      <w:textAlignment w:val="auto"/>
      <w:outlineLvl w:val="9"/>
    </w:pPr>
    <w:rPr>
      <w:rFonts w:ascii="Cambria" w:eastAsia="Times New Roman" w:hAnsi="Cambria" w:cs="Times New Roman"/>
      <w:color w:val="365F91"/>
      <w:kern w:val="0"/>
      <w:lang w:val="ru-RU" w:eastAsia="ru-RU" w:bidi="ar-SA"/>
    </w:rPr>
  </w:style>
  <w:style w:type="character" w:styleId="a5">
    <w:name w:val="Hyperlink"/>
    <w:basedOn w:val="a0"/>
    <w:uiPriority w:val="99"/>
    <w:unhideWhenUsed/>
    <w:rsid w:val="008B5108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8B5108"/>
    <w:rPr>
      <w:color w:val="954F72"/>
      <w:u w:val="single"/>
    </w:rPr>
  </w:style>
  <w:style w:type="paragraph" w:customStyle="1" w:styleId="xl66">
    <w:name w:val="xl66"/>
    <w:basedOn w:val="a"/>
    <w:rsid w:val="008B510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375623"/>
      <w:sz w:val="24"/>
      <w:szCs w:val="24"/>
    </w:rPr>
  </w:style>
  <w:style w:type="paragraph" w:customStyle="1" w:styleId="xl67">
    <w:name w:val="xl67"/>
    <w:basedOn w:val="a"/>
    <w:rsid w:val="008B510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375623"/>
      <w:sz w:val="24"/>
      <w:szCs w:val="24"/>
    </w:rPr>
  </w:style>
  <w:style w:type="paragraph" w:customStyle="1" w:styleId="xl68">
    <w:name w:val="xl68"/>
    <w:basedOn w:val="a"/>
    <w:rsid w:val="008B510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833C0C"/>
      <w:sz w:val="24"/>
      <w:szCs w:val="24"/>
    </w:rPr>
  </w:style>
  <w:style w:type="paragraph" w:customStyle="1" w:styleId="xl69">
    <w:name w:val="xl69"/>
    <w:basedOn w:val="a"/>
    <w:rsid w:val="008B510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833C0C"/>
      <w:sz w:val="24"/>
      <w:szCs w:val="24"/>
    </w:rPr>
  </w:style>
  <w:style w:type="paragraph" w:customStyle="1" w:styleId="xl70">
    <w:name w:val="xl70"/>
    <w:basedOn w:val="a"/>
    <w:rsid w:val="008B510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1F4E78"/>
      <w:sz w:val="24"/>
      <w:szCs w:val="24"/>
    </w:rPr>
  </w:style>
  <w:style w:type="paragraph" w:customStyle="1" w:styleId="xl71">
    <w:name w:val="xl71"/>
    <w:basedOn w:val="a"/>
    <w:rsid w:val="008B510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1F4E78"/>
      <w:sz w:val="24"/>
      <w:szCs w:val="24"/>
    </w:rPr>
  </w:style>
  <w:style w:type="paragraph" w:customStyle="1" w:styleId="xl72">
    <w:name w:val="xl72"/>
    <w:basedOn w:val="a"/>
    <w:rsid w:val="008B510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7030A0"/>
      <w:sz w:val="24"/>
      <w:szCs w:val="24"/>
    </w:rPr>
  </w:style>
  <w:style w:type="paragraph" w:customStyle="1" w:styleId="xl73">
    <w:name w:val="xl73"/>
    <w:basedOn w:val="a"/>
    <w:rsid w:val="008B510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7030A0"/>
      <w:sz w:val="24"/>
      <w:szCs w:val="24"/>
    </w:rPr>
  </w:style>
  <w:style w:type="paragraph" w:customStyle="1" w:styleId="xl74">
    <w:name w:val="xl74"/>
    <w:basedOn w:val="a"/>
    <w:rsid w:val="008B5108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806000"/>
      <w:sz w:val="24"/>
      <w:szCs w:val="24"/>
    </w:rPr>
  </w:style>
  <w:style w:type="paragraph" w:customStyle="1" w:styleId="xl75">
    <w:name w:val="xl75"/>
    <w:basedOn w:val="a"/>
    <w:rsid w:val="008B5108"/>
    <w:pPr>
      <w:widowControl/>
      <w:shd w:val="clear" w:color="000000" w:fill="DDEBF7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806000"/>
      <w:sz w:val="24"/>
      <w:szCs w:val="24"/>
    </w:rPr>
  </w:style>
  <w:style w:type="paragraph" w:customStyle="1" w:styleId="xl76">
    <w:name w:val="xl76"/>
    <w:basedOn w:val="a"/>
    <w:rsid w:val="008B5108"/>
    <w:pPr>
      <w:widowControl/>
      <w:shd w:val="clear" w:color="000000" w:fill="FCE4D6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806000"/>
      <w:sz w:val="24"/>
      <w:szCs w:val="24"/>
    </w:rPr>
  </w:style>
  <w:style w:type="paragraph" w:customStyle="1" w:styleId="xl77">
    <w:name w:val="xl77"/>
    <w:basedOn w:val="a"/>
    <w:rsid w:val="008B5108"/>
    <w:pPr>
      <w:widowControl/>
      <w:shd w:val="clear" w:color="000000" w:fill="FCE4D6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806000"/>
      <w:sz w:val="24"/>
      <w:szCs w:val="24"/>
    </w:rPr>
  </w:style>
  <w:style w:type="paragraph" w:customStyle="1" w:styleId="xl78">
    <w:name w:val="xl78"/>
    <w:basedOn w:val="a"/>
    <w:rsid w:val="008B5108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806000"/>
      <w:sz w:val="24"/>
      <w:szCs w:val="24"/>
    </w:rPr>
  </w:style>
  <w:style w:type="paragraph" w:customStyle="1" w:styleId="xl79">
    <w:name w:val="xl79"/>
    <w:basedOn w:val="a"/>
    <w:rsid w:val="008B5108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rsid w:val="008B5108"/>
    <w:pPr>
      <w:widowControl/>
      <w:pBdr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pBdr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8B5108"/>
    <w:pPr>
      <w:widowControl/>
      <w:pBdr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pBdr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8B5108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806000"/>
      <w:sz w:val="24"/>
      <w:szCs w:val="24"/>
    </w:rPr>
  </w:style>
  <w:style w:type="table" w:styleId="a7">
    <w:name w:val="Table Grid"/>
    <w:basedOn w:val="a1"/>
    <w:uiPriority w:val="39"/>
    <w:rsid w:val="008B5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"/>
    <w:next w:val="a"/>
    <w:autoRedefine/>
    <w:uiPriority w:val="39"/>
    <w:unhideWhenUsed/>
    <w:rsid w:val="00E86387"/>
    <w:pPr>
      <w:spacing w:after="100"/>
    </w:pPr>
  </w:style>
  <w:style w:type="character" w:customStyle="1" w:styleId="20">
    <w:name w:val="Заголовок 2 Знак"/>
    <w:basedOn w:val="a0"/>
    <w:link w:val="2"/>
    <w:uiPriority w:val="9"/>
    <w:semiHidden/>
    <w:rsid w:val="00E8638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8638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Intense Quote"/>
    <w:basedOn w:val="a"/>
    <w:next w:val="a"/>
    <w:link w:val="a9"/>
    <w:uiPriority w:val="30"/>
    <w:qFormat/>
    <w:rsid w:val="00E86387"/>
    <w:pPr>
      <w:widowControl/>
      <w:pBdr>
        <w:bottom w:val="single" w:sz="4" w:space="4" w:color="4F81BD" w:themeColor="accent1"/>
      </w:pBdr>
      <w:autoSpaceDE/>
      <w:autoSpaceDN/>
      <w:adjustRightInd/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9">
    <w:name w:val="Выделенная цитата Знак"/>
    <w:basedOn w:val="a0"/>
    <w:link w:val="a8"/>
    <w:uiPriority w:val="30"/>
    <w:rsid w:val="00E86387"/>
    <w:rPr>
      <w:b/>
      <w:bCs/>
      <w:i/>
      <w:iCs/>
      <w:color w:val="4F81BD" w:themeColor="accent1"/>
    </w:rPr>
  </w:style>
  <w:style w:type="paragraph" w:styleId="aa">
    <w:name w:val="Balloon Text"/>
    <w:basedOn w:val="a"/>
    <w:link w:val="ab"/>
    <w:uiPriority w:val="99"/>
    <w:semiHidden/>
    <w:unhideWhenUsed/>
    <w:rsid w:val="00E86387"/>
    <w:pPr>
      <w:widowControl/>
      <w:autoSpaceDE/>
      <w:autoSpaceDN/>
      <w:adjustRightInd/>
    </w:pPr>
    <w:rPr>
      <w:rFonts w:ascii="Tahoma" w:eastAsiaTheme="minorEastAsi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86387"/>
    <w:rPr>
      <w:rFonts w:ascii="Tahoma" w:eastAsiaTheme="minorEastAsia" w:hAnsi="Tahoma" w:cs="Tahoma"/>
      <w:sz w:val="16"/>
      <w:szCs w:val="16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E86387"/>
  </w:style>
  <w:style w:type="table" w:customStyle="1" w:styleId="13">
    <w:name w:val="Сетка таблицы1"/>
    <w:basedOn w:val="a1"/>
    <w:next w:val="a7"/>
    <w:uiPriority w:val="59"/>
    <w:rsid w:val="00E8638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E86387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d">
    <w:name w:val="Верхний колонтитул Знак"/>
    <w:basedOn w:val="a0"/>
    <w:link w:val="ac"/>
    <w:uiPriority w:val="99"/>
    <w:rsid w:val="00E86387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unhideWhenUsed/>
    <w:rsid w:val="00E86387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">
    <w:name w:val="Нижний колонтитул Знак"/>
    <w:basedOn w:val="a0"/>
    <w:link w:val="ae"/>
    <w:uiPriority w:val="99"/>
    <w:rsid w:val="00E86387"/>
    <w:rPr>
      <w:rFonts w:eastAsiaTheme="minorEastAsia"/>
      <w:lang w:eastAsia="ru-RU"/>
    </w:rPr>
  </w:style>
  <w:style w:type="paragraph" w:styleId="af0">
    <w:name w:val="No Spacing"/>
    <w:uiPriority w:val="1"/>
    <w:qFormat/>
    <w:rsid w:val="00E86387"/>
    <w:pPr>
      <w:spacing w:after="0" w:line="240" w:lineRule="auto"/>
    </w:pPr>
    <w:rPr>
      <w:rFonts w:eastAsiaTheme="minorEastAsia"/>
      <w:lang w:eastAsia="ru-RU"/>
    </w:rPr>
  </w:style>
  <w:style w:type="table" w:customStyle="1" w:styleId="TableGrid">
    <w:name w:val="TableGrid"/>
    <w:rsid w:val="00E8638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Табл2"/>
    <w:basedOn w:val="a"/>
    <w:link w:val="22"/>
    <w:qFormat/>
    <w:rsid w:val="00E86387"/>
    <w:pPr>
      <w:jc w:val="center"/>
    </w:pPr>
    <w:rPr>
      <w:rFonts w:ascii="Times New Roman CYR" w:eastAsia="Times New Roman" w:hAnsi="Times New Roman CYR" w:cs="Times New Roman"/>
      <w:lang w:val="x-none" w:eastAsia="x-none"/>
    </w:rPr>
  </w:style>
  <w:style w:type="character" w:customStyle="1" w:styleId="22">
    <w:name w:val="Табл2 Знак"/>
    <w:link w:val="21"/>
    <w:rsid w:val="00E86387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paragraph" w:customStyle="1" w:styleId="-11">
    <w:name w:val="Цветной список - Акцент 11"/>
    <w:basedOn w:val="a"/>
    <w:link w:val="-1"/>
    <w:qFormat/>
    <w:rsid w:val="00E86387"/>
    <w:pPr>
      <w:numPr>
        <w:numId w:val="19"/>
      </w:numPr>
      <w:tabs>
        <w:tab w:val="left" w:pos="993"/>
      </w:tabs>
      <w:spacing w:before="120" w:after="60"/>
      <w:jc w:val="both"/>
    </w:pPr>
    <w:rPr>
      <w:rFonts w:ascii="Times New Roman CYR" w:eastAsia="Times New Roman" w:hAnsi="Times New Roman CYR" w:cs="Times New Roman"/>
      <w:sz w:val="24"/>
      <w:szCs w:val="24"/>
      <w:lang w:val="x-none" w:eastAsia="x-none"/>
    </w:rPr>
  </w:style>
  <w:style w:type="character" w:customStyle="1" w:styleId="-1">
    <w:name w:val="Цветной список - Акцент 1 Знак"/>
    <w:link w:val="-11"/>
    <w:locked/>
    <w:rsid w:val="00E86387"/>
    <w:rPr>
      <w:rFonts w:ascii="Times New Roman CYR" w:eastAsia="Times New Roman" w:hAnsi="Times New Roman CYR" w:cs="Times New Roman"/>
      <w:sz w:val="24"/>
      <w:szCs w:val="24"/>
      <w:lang w:val="x-none" w:eastAsia="x-none"/>
    </w:rPr>
  </w:style>
  <w:style w:type="paragraph" w:styleId="af1">
    <w:name w:val="footnote text"/>
    <w:basedOn w:val="a"/>
    <w:link w:val="af2"/>
    <w:uiPriority w:val="99"/>
    <w:unhideWhenUsed/>
    <w:rsid w:val="00E86387"/>
    <w:pPr>
      <w:ind w:firstLine="720"/>
      <w:jc w:val="both"/>
    </w:pPr>
    <w:rPr>
      <w:rFonts w:ascii="Times New Roman CYR" w:eastAsia="Times New Roman" w:hAnsi="Times New Roman CYR" w:cs="Times New Roman"/>
      <w:lang w:val="x-none" w:eastAsia="x-none"/>
    </w:rPr>
  </w:style>
  <w:style w:type="character" w:customStyle="1" w:styleId="af2">
    <w:name w:val="Текст сноски Знак"/>
    <w:basedOn w:val="a0"/>
    <w:link w:val="af1"/>
    <w:uiPriority w:val="99"/>
    <w:rsid w:val="00E86387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styleId="af3">
    <w:name w:val="footnote reference"/>
    <w:uiPriority w:val="99"/>
    <w:semiHidden/>
    <w:unhideWhenUsed/>
    <w:rsid w:val="00E86387"/>
    <w:rPr>
      <w:vertAlign w:val="superscript"/>
    </w:rPr>
  </w:style>
  <w:style w:type="paragraph" w:customStyle="1" w:styleId="msonormal0">
    <w:name w:val="msonormal"/>
    <w:basedOn w:val="a"/>
    <w:rsid w:val="00E8638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E86387"/>
    <w:pPr>
      <w:widowControl/>
      <w:shd w:val="clear" w:color="000000" w:fill="FCE4D6"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Normal (Web)"/>
    <w:basedOn w:val="a"/>
    <w:uiPriority w:val="99"/>
    <w:semiHidden/>
    <w:unhideWhenUsed/>
    <w:rsid w:val="00E86387"/>
    <w:pPr>
      <w:widowControl/>
      <w:autoSpaceDE/>
      <w:autoSpaceDN/>
      <w:adjustRightInd/>
      <w:spacing w:after="200" w:line="276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23">
    <w:name w:val="toc 2"/>
    <w:basedOn w:val="a"/>
    <w:next w:val="a"/>
    <w:autoRedefine/>
    <w:uiPriority w:val="39"/>
    <w:unhideWhenUsed/>
    <w:rsid w:val="00E86387"/>
    <w:pPr>
      <w:widowControl/>
      <w:autoSpaceDE/>
      <w:autoSpaceDN/>
      <w:adjustRightInd/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3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3DF56-DF7A-4A57-BB72-D438E2889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3063</Words>
  <Characters>17464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 часть</dc:creator>
  <cp:lastModifiedBy>Admin</cp:lastModifiedBy>
  <cp:revision>19</cp:revision>
  <cp:lastPrinted>2019-03-13T07:30:00Z</cp:lastPrinted>
  <dcterms:created xsi:type="dcterms:W3CDTF">2019-02-18T08:18:00Z</dcterms:created>
  <dcterms:modified xsi:type="dcterms:W3CDTF">2019-11-13T12:41:00Z</dcterms:modified>
</cp:coreProperties>
</file>