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11" w:rsidRPr="004174DB" w:rsidRDefault="007D2611" w:rsidP="007D2611">
      <w:pPr>
        <w:jc w:val="center"/>
        <w:rPr>
          <w:rFonts w:ascii="Times New Roman" w:hAnsi="Times New Roman" w:cs="Times New Roman"/>
          <w:b/>
        </w:rPr>
      </w:pPr>
      <w:r w:rsidRPr="004174DB">
        <w:rPr>
          <w:rFonts w:ascii="Times New Roman" w:hAnsi="Times New Roman" w:cs="Times New Roman"/>
          <w:b/>
        </w:rPr>
        <w:t>В МБОУ «Гимназия №11» ООП НОО реализуется сре</w:t>
      </w:r>
      <w:r w:rsidR="004174DB" w:rsidRPr="004174DB">
        <w:rPr>
          <w:rFonts w:ascii="Times New Roman" w:hAnsi="Times New Roman" w:cs="Times New Roman"/>
          <w:b/>
        </w:rPr>
        <w:t>д</w:t>
      </w:r>
      <w:r w:rsidRPr="004174DB">
        <w:rPr>
          <w:rFonts w:ascii="Times New Roman" w:hAnsi="Times New Roman" w:cs="Times New Roman"/>
          <w:b/>
        </w:rPr>
        <w:t>ствами УМК.</w:t>
      </w:r>
    </w:p>
    <w:tbl>
      <w:tblPr>
        <w:tblStyle w:val="a3"/>
        <w:tblpPr w:leftFromText="180" w:rightFromText="180" w:vertAnchor="page" w:horzAnchor="margin" w:tblpXSpec="center" w:tblpY="1111"/>
        <w:tblW w:w="1031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4785"/>
      </w:tblGrid>
      <w:tr w:rsidR="007D2611" w:rsidTr="007D2611">
        <w:tc>
          <w:tcPr>
            <w:tcW w:w="993" w:type="dxa"/>
          </w:tcPr>
          <w:p w:rsidR="007D2611" w:rsidRPr="0007056C" w:rsidRDefault="007D2611" w:rsidP="007D26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7D2611" w:rsidRPr="0007056C" w:rsidRDefault="007D2611" w:rsidP="007D2611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268" w:type="dxa"/>
          </w:tcPr>
          <w:p w:rsidR="007D2611" w:rsidRDefault="007D2611" w:rsidP="007D2611">
            <w:pPr>
              <w:jc w:val="center"/>
              <w:rPr>
                <w:b/>
              </w:rPr>
            </w:pPr>
            <w:r>
              <w:rPr>
                <w:b/>
              </w:rPr>
              <w:t>Вид программы,</w:t>
            </w:r>
          </w:p>
          <w:p w:rsidR="007D2611" w:rsidRPr="0007056C" w:rsidRDefault="007D2611" w:rsidP="007D2611">
            <w:pPr>
              <w:jc w:val="center"/>
              <w:rPr>
                <w:b/>
              </w:rPr>
            </w:pPr>
            <w:r>
              <w:rPr>
                <w:b/>
              </w:rPr>
              <w:t>Автор программы</w:t>
            </w:r>
          </w:p>
        </w:tc>
        <w:tc>
          <w:tcPr>
            <w:tcW w:w="4785" w:type="dxa"/>
          </w:tcPr>
          <w:p w:rsidR="007D2611" w:rsidRPr="0007056C" w:rsidRDefault="007D2611" w:rsidP="007D2611">
            <w:pPr>
              <w:jc w:val="center"/>
              <w:rPr>
                <w:b/>
              </w:rPr>
            </w:pPr>
            <w:r>
              <w:rPr>
                <w:b/>
              </w:rPr>
              <w:t>Учебник, автор, год издания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>
            <w:r>
              <w:t>1</w:t>
            </w:r>
          </w:p>
        </w:tc>
        <w:tc>
          <w:tcPr>
            <w:tcW w:w="2268" w:type="dxa"/>
          </w:tcPr>
          <w:p w:rsidR="007D2611" w:rsidRDefault="007D2611" w:rsidP="007D2611">
            <w:r>
              <w:t>Азбука</w:t>
            </w:r>
          </w:p>
        </w:tc>
        <w:tc>
          <w:tcPr>
            <w:tcW w:w="2268" w:type="dxa"/>
          </w:tcPr>
          <w:p w:rsidR="007D2611" w:rsidRDefault="007D2611" w:rsidP="007D2611">
            <w:r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 xml:space="preserve">Горецкий В. Г., Кирюшкин В. А., Виноградская Л. А. и др. Издательство «Просвещение» 2016 г. 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Русский язык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Канакина</w:t>
            </w:r>
            <w:proofErr w:type="spellEnd"/>
            <w:r>
              <w:t xml:space="preserve"> В. П.. Горецкий В. Г.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Литературное чтение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Климанова Л. Ф., Горецкий В. Г. Голованова М. В. И др.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Математика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Моро М. И., Степанова С. В., Волкова С. И.,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Окружающий мир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Плешаков А. А. Издательство «Просвещение»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Музыка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Е. Д. Критская, Г. П. Сергеева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Изобразительное искусство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Неменская</w:t>
            </w:r>
            <w:proofErr w:type="spellEnd"/>
            <w:r>
              <w:t xml:space="preserve"> Л. А., </w:t>
            </w:r>
            <w:proofErr w:type="spellStart"/>
            <w:r>
              <w:t>Коротеева</w:t>
            </w:r>
            <w:proofErr w:type="spellEnd"/>
            <w:r>
              <w:t xml:space="preserve"> Е. И., Горяев Н. А., (под ред. </w:t>
            </w:r>
            <w:proofErr w:type="spellStart"/>
            <w:r>
              <w:t>Неменского</w:t>
            </w:r>
            <w:proofErr w:type="spellEnd"/>
            <w:r>
              <w:t xml:space="preserve"> Б. М.)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Технология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Лутцева</w:t>
            </w:r>
            <w:proofErr w:type="spellEnd"/>
            <w:r>
              <w:t xml:space="preserve"> Е. А.. Зуева Т. П.,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Физическая культура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В. И. Лях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>
            <w:r>
              <w:t>2</w:t>
            </w:r>
          </w:p>
        </w:tc>
        <w:tc>
          <w:tcPr>
            <w:tcW w:w="2268" w:type="dxa"/>
          </w:tcPr>
          <w:p w:rsidR="007D2611" w:rsidRDefault="007D2611" w:rsidP="007D2611">
            <w:r>
              <w:t>Русский язык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Канакина</w:t>
            </w:r>
            <w:proofErr w:type="spellEnd"/>
            <w:r>
              <w:t xml:space="preserve"> В. П.. Горецкий В. Г.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Литературное чтение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Климанова Л. Ф., Горецкий В. Г. Голованова М. В. И др.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Математика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Моро М. И., Степанова С. В., Волкова С. И.,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Окружающий мир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Плешаков А. А. Издательство «Просвещение»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Музыка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Е. Д. Критская, Г. П. Сергеева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Изобразительное искусство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Неменская</w:t>
            </w:r>
            <w:proofErr w:type="spellEnd"/>
            <w:r>
              <w:t xml:space="preserve"> Л. А., </w:t>
            </w:r>
            <w:proofErr w:type="spellStart"/>
            <w:r>
              <w:t>Коротеева</w:t>
            </w:r>
            <w:proofErr w:type="spellEnd"/>
            <w:r>
              <w:t xml:space="preserve"> Е. И., Горяев Н. А., (под ред. </w:t>
            </w:r>
            <w:proofErr w:type="spellStart"/>
            <w:r>
              <w:t>Неменского</w:t>
            </w:r>
            <w:proofErr w:type="spellEnd"/>
            <w:r>
              <w:t xml:space="preserve"> Б. М.)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Технология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Лутцева</w:t>
            </w:r>
            <w:proofErr w:type="spellEnd"/>
            <w:r>
              <w:t xml:space="preserve"> Е. А.. Зуева Т. П.,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Физическая культура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В. И. Лях</w:t>
            </w:r>
          </w:p>
        </w:tc>
      </w:tr>
      <w:tr w:rsidR="007D2611" w:rsidTr="007D2611">
        <w:tc>
          <w:tcPr>
            <w:tcW w:w="993" w:type="dxa"/>
          </w:tcPr>
          <w:p w:rsidR="007D2611" w:rsidRPr="00234111" w:rsidRDefault="007D2611" w:rsidP="007D26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2611" w:rsidRPr="00234111" w:rsidRDefault="007D2611" w:rsidP="007D2611">
            <w:pPr>
              <w:jc w:val="both"/>
            </w:pPr>
            <w:r>
              <w:t>Английский язык</w:t>
            </w:r>
          </w:p>
        </w:tc>
        <w:tc>
          <w:tcPr>
            <w:tcW w:w="2268" w:type="dxa"/>
          </w:tcPr>
          <w:p w:rsidR="007D2611" w:rsidRPr="00234111" w:rsidRDefault="007D2611" w:rsidP="007D2611">
            <w:pPr>
              <w:jc w:val="both"/>
            </w:pPr>
            <w:r>
              <w:t>Программа «Школа России»</w:t>
            </w:r>
          </w:p>
        </w:tc>
        <w:tc>
          <w:tcPr>
            <w:tcW w:w="4785" w:type="dxa"/>
          </w:tcPr>
          <w:p w:rsidR="007D2611" w:rsidRPr="00234111" w:rsidRDefault="007D2611" w:rsidP="007D2611">
            <w:pPr>
              <w:jc w:val="both"/>
            </w:pPr>
            <w:r>
              <w:t xml:space="preserve">Комарова Ю. А., И.В. Ларионова, Ж. </w:t>
            </w:r>
            <w:proofErr w:type="spellStart"/>
            <w:r>
              <w:t>Перретт</w:t>
            </w:r>
            <w:proofErr w:type="spellEnd"/>
          </w:p>
        </w:tc>
      </w:tr>
      <w:tr w:rsidR="007D2611" w:rsidTr="007D2611">
        <w:tc>
          <w:tcPr>
            <w:tcW w:w="993" w:type="dxa"/>
          </w:tcPr>
          <w:p w:rsidR="007D2611" w:rsidRDefault="007D2611" w:rsidP="007D2611">
            <w:r>
              <w:t>3</w:t>
            </w:r>
          </w:p>
        </w:tc>
        <w:tc>
          <w:tcPr>
            <w:tcW w:w="2268" w:type="dxa"/>
          </w:tcPr>
          <w:p w:rsidR="007D2611" w:rsidRDefault="007D2611" w:rsidP="007D2611">
            <w:r>
              <w:t>Русский язык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Канакина</w:t>
            </w:r>
            <w:proofErr w:type="spellEnd"/>
            <w:r>
              <w:t xml:space="preserve"> В. П.. Горецкий В. Г.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Литературное чтение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Климанова Л. Ф., Горецкий В. Г. Голованова М. В. И др.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Математика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Моро М. И., Степанова С. В., Волкова С. И.,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Окружающий мир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Плешаков А. А. Издательство «Просвещение»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Музыка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Е. Д. Критская, Г. П. Сергеева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Изобразительное искусство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Неменская</w:t>
            </w:r>
            <w:proofErr w:type="spellEnd"/>
            <w:r>
              <w:t xml:space="preserve"> Л. А., </w:t>
            </w:r>
            <w:proofErr w:type="spellStart"/>
            <w:r>
              <w:t>Коротеева</w:t>
            </w:r>
            <w:proofErr w:type="spellEnd"/>
            <w:r>
              <w:t xml:space="preserve"> Е. И., Горяев Н. А., (под ред. </w:t>
            </w:r>
            <w:proofErr w:type="spellStart"/>
            <w:r>
              <w:t>Неменского</w:t>
            </w:r>
            <w:proofErr w:type="spellEnd"/>
            <w:r>
              <w:t xml:space="preserve"> Б. М.)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1B7394" w:rsidRDefault="001B7394" w:rsidP="007D2611"/>
          <w:p w:rsidR="007D2611" w:rsidRDefault="007D2611" w:rsidP="007D2611">
            <w:r>
              <w:lastRenderedPageBreak/>
              <w:t>Технология</w:t>
            </w:r>
          </w:p>
        </w:tc>
        <w:tc>
          <w:tcPr>
            <w:tcW w:w="2268" w:type="dxa"/>
          </w:tcPr>
          <w:p w:rsidR="001B7394" w:rsidRDefault="001B7394" w:rsidP="007D2611"/>
          <w:p w:rsidR="007D2611" w:rsidRDefault="007D2611" w:rsidP="007D2611">
            <w:r w:rsidRPr="0007056C">
              <w:lastRenderedPageBreak/>
              <w:t>Программа «Школа России»</w:t>
            </w:r>
          </w:p>
        </w:tc>
        <w:tc>
          <w:tcPr>
            <w:tcW w:w="4785" w:type="dxa"/>
          </w:tcPr>
          <w:p w:rsidR="001B7394" w:rsidRDefault="001B7394" w:rsidP="007D2611"/>
          <w:p w:rsidR="007D2611" w:rsidRDefault="007D2611" w:rsidP="007D2611">
            <w:bookmarkStart w:id="0" w:name="_GoBack"/>
            <w:bookmarkEnd w:id="0"/>
            <w:proofErr w:type="spellStart"/>
            <w:r>
              <w:lastRenderedPageBreak/>
              <w:t>Лутцева</w:t>
            </w:r>
            <w:proofErr w:type="spellEnd"/>
            <w:r>
              <w:t xml:space="preserve"> Е. А.. Зуева Т. П.,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Физическая культура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В. И. Лях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Английский язык</w:t>
            </w:r>
          </w:p>
        </w:tc>
        <w:tc>
          <w:tcPr>
            <w:tcW w:w="2268" w:type="dxa"/>
          </w:tcPr>
          <w:p w:rsidR="007D2611" w:rsidRDefault="007D2611" w:rsidP="007D2611">
            <w:r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 w:rsidRPr="00234111">
              <w:t xml:space="preserve">Комарова Ю. А., И.В. Ларионова, Ж. </w:t>
            </w:r>
            <w:proofErr w:type="spellStart"/>
            <w:r w:rsidRPr="00234111">
              <w:t>Перретт</w:t>
            </w:r>
            <w:proofErr w:type="spellEnd"/>
          </w:p>
        </w:tc>
      </w:tr>
      <w:tr w:rsidR="007D2611" w:rsidTr="007D2611">
        <w:tc>
          <w:tcPr>
            <w:tcW w:w="993" w:type="dxa"/>
          </w:tcPr>
          <w:p w:rsidR="007D2611" w:rsidRDefault="007D2611" w:rsidP="007D2611">
            <w:r>
              <w:t>4</w:t>
            </w:r>
          </w:p>
        </w:tc>
        <w:tc>
          <w:tcPr>
            <w:tcW w:w="2268" w:type="dxa"/>
          </w:tcPr>
          <w:p w:rsidR="007D2611" w:rsidRDefault="007D2611" w:rsidP="007D2611">
            <w:r>
              <w:t>Русский язык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proofErr w:type="spellStart"/>
            <w:r>
              <w:t>Канакина</w:t>
            </w:r>
            <w:proofErr w:type="spellEnd"/>
            <w:r>
              <w:t xml:space="preserve"> В. П.. Горецкий В. Г.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Литературное чтение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Климанова Л. Ф., Горецкий В. Г. Голованова М. В. И др.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Математика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Моро М. И., Степанова С. В., Волкова С. И., Издательство «Просвещение» 2016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Окружающий мир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Плешаков А. А. Издательство «Просвещение»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Музыка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Е. Д. Критская, Г. П. Сергеева 2019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Изобразительное искусство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 xml:space="preserve">Учебник «Изобразительное искусство» </w:t>
            </w:r>
            <w:proofErr w:type="spellStart"/>
            <w:r>
              <w:t>Шпикалова</w:t>
            </w:r>
            <w:proofErr w:type="spellEnd"/>
            <w:r>
              <w:t xml:space="preserve"> Т. Я. Издательство «Просвещение» 2014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Технология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 xml:space="preserve">Учебник «Технология 4 класс» </w:t>
            </w:r>
            <w:proofErr w:type="spellStart"/>
            <w:r>
              <w:t>Роговцева</w:t>
            </w:r>
            <w:proofErr w:type="spellEnd"/>
            <w:r>
              <w:t xml:space="preserve"> Н. И., Издательство «Просвещение» 2014 г.</w:t>
            </w:r>
          </w:p>
        </w:tc>
      </w:tr>
      <w:tr w:rsidR="007D2611" w:rsidTr="007D2611">
        <w:tc>
          <w:tcPr>
            <w:tcW w:w="993" w:type="dxa"/>
          </w:tcPr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Физическая культура</w:t>
            </w:r>
          </w:p>
        </w:tc>
        <w:tc>
          <w:tcPr>
            <w:tcW w:w="2268" w:type="dxa"/>
          </w:tcPr>
          <w:p w:rsidR="007D2611" w:rsidRDefault="007D2611" w:rsidP="007D2611">
            <w:r w:rsidRPr="0007056C"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>
              <w:t>В. И. Лях</w:t>
            </w:r>
          </w:p>
        </w:tc>
      </w:tr>
      <w:tr w:rsidR="007D2611" w:rsidTr="007D2611">
        <w:trPr>
          <w:trHeight w:val="555"/>
        </w:trPr>
        <w:tc>
          <w:tcPr>
            <w:tcW w:w="993" w:type="dxa"/>
          </w:tcPr>
          <w:p w:rsidR="007D2611" w:rsidRDefault="007D2611" w:rsidP="007D2611"/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Английский язык</w:t>
            </w:r>
          </w:p>
        </w:tc>
        <w:tc>
          <w:tcPr>
            <w:tcW w:w="2268" w:type="dxa"/>
          </w:tcPr>
          <w:p w:rsidR="007D2611" w:rsidRDefault="007D2611" w:rsidP="007D2611">
            <w:r>
              <w:t>Программа «Школа России»</w:t>
            </w:r>
          </w:p>
        </w:tc>
        <w:tc>
          <w:tcPr>
            <w:tcW w:w="4785" w:type="dxa"/>
          </w:tcPr>
          <w:p w:rsidR="007D2611" w:rsidRDefault="007D2611" w:rsidP="007D2611">
            <w:r w:rsidRPr="00234111">
              <w:t xml:space="preserve">Комарова Ю. А., И.В. Ларионова, Ж. </w:t>
            </w:r>
            <w:proofErr w:type="spellStart"/>
            <w:r w:rsidRPr="00234111">
              <w:t>Перретт</w:t>
            </w:r>
            <w:proofErr w:type="spellEnd"/>
          </w:p>
        </w:tc>
      </w:tr>
      <w:tr w:rsidR="007D2611" w:rsidTr="007D2611">
        <w:trPr>
          <w:trHeight w:val="510"/>
        </w:trPr>
        <w:tc>
          <w:tcPr>
            <w:tcW w:w="993" w:type="dxa"/>
          </w:tcPr>
          <w:p w:rsidR="007D2611" w:rsidRDefault="007D2611" w:rsidP="007D2611"/>
          <w:p w:rsidR="007D2611" w:rsidRDefault="007D2611" w:rsidP="007D2611"/>
        </w:tc>
        <w:tc>
          <w:tcPr>
            <w:tcW w:w="2268" w:type="dxa"/>
          </w:tcPr>
          <w:p w:rsidR="007D2611" w:rsidRDefault="007D2611" w:rsidP="007D2611">
            <w:r>
              <w:t>Основа мировых религиозных культур</w:t>
            </w:r>
          </w:p>
        </w:tc>
        <w:tc>
          <w:tcPr>
            <w:tcW w:w="2268" w:type="dxa"/>
          </w:tcPr>
          <w:p w:rsidR="007D2611" w:rsidRDefault="007D2611" w:rsidP="007D2611">
            <w:r>
              <w:t>Программа «Школа России»</w:t>
            </w:r>
          </w:p>
        </w:tc>
        <w:tc>
          <w:tcPr>
            <w:tcW w:w="4785" w:type="dxa"/>
          </w:tcPr>
          <w:p w:rsidR="007D2611" w:rsidRPr="00234111" w:rsidRDefault="007D2611" w:rsidP="007D2611">
            <w:proofErr w:type="spellStart"/>
            <w:r>
              <w:t>Амиров</w:t>
            </w:r>
            <w:proofErr w:type="spellEnd"/>
            <w:r>
              <w:t xml:space="preserve"> Р. Б. Воскресенский О. В.</w:t>
            </w:r>
          </w:p>
        </w:tc>
      </w:tr>
    </w:tbl>
    <w:p w:rsidR="007D2611" w:rsidRPr="007D2611" w:rsidRDefault="007D2611" w:rsidP="007D261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2611" w:rsidRDefault="007D2611" w:rsidP="007D2611">
      <w:pPr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611" w:rsidRDefault="007D2611" w:rsidP="007D2611"/>
    <w:p w:rsidR="007D2611" w:rsidRDefault="007D2611" w:rsidP="007D2611"/>
    <w:p w:rsidR="007D2611" w:rsidRDefault="007D2611" w:rsidP="007D2611"/>
    <w:p w:rsidR="007D2611" w:rsidRPr="007D2611" w:rsidRDefault="007D2611" w:rsidP="007D2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D2611" w:rsidRPr="007D2611" w:rsidSect="007D26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30"/>
    <w:rsid w:val="0007056C"/>
    <w:rsid w:val="001B7394"/>
    <w:rsid w:val="00234111"/>
    <w:rsid w:val="002651CF"/>
    <w:rsid w:val="004174DB"/>
    <w:rsid w:val="007D2611"/>
    <w:rsid w:val="009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9-11</dc:creator>
  <cp:keywords/>
  <dc:description/>
  <cp:lastModifiedBy>9-11</cp:lastModifiedBy>
  <cp:revision>4</cp:revision>
  <dcterms:created xsi:type="dcterms:W3CDTF">2019-11-11T05:58:00Z</dcterms:created>
  <dcterms:modified xsi:type="dcterms:W3CDTF">2019-11-11T06:31:00Z</dcterms:modified>
</cp:coreProperties>
</file>